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E2A1" w14:textId="77777777" w:rsidR="001F3FEA" w:rsidRPr="006F459A" w:rsidRDefault="001F3FEA" w:rsidP="006F459A">
      <w:pPr>
        <w:spacing w:line="360" w:lineRule="auto"/>
        <w:jc w:val="both"/>
        <w:rPr>
          <w:rFonts w:ascii="Cambria" w:hAnsi="Cambria" w:cs="Calibri"/>
          <w:b/>
          <w:bCs/>
        </w:rPr>
      </w:pPr>
    </w:p>
    <w:p w14:paraId="6D9F8D0B" w14:textId="2EDB1770" w:rsidR="00CC3C9D" w:rsidRPr="006F459A" w:rsidRDefault="00CC3C9D" w:rsidP="006F459A">
      <w:pPr>
        <w:spacing w:line="360" w:lineRule="auto"/>
        <w:jc w:val="center"/>
        <w:rPr>
          <w:rFonts w:ascii="Cambria" w:hAnsi="Cambria" w:cs="Calibri"/>
          <w:b/>
          <w:bCs/>
        </w:rPr>
      </w:pPr>
      <w:r w:rsidRPr="006F459A">
        <w:rPr>
          <w:rFonts w:ascii="Cambria" w:hAnsi="Cambria" w:cs="Calibri"/>
          <w:b/>
          <w:bCs/>
        </w:rPr>
        <w:t>ESTUDO TÉCNICO PRELIMINAR</w:t>
      </w:r>
    </w:p>
    <w:p w14:paraId="1CF2CF51" w14:textId="77777777" w:rsidR="00CC3C9D" w:rsidRPr="006F459A" w:rsidRDefault="00CC3C9D" w:rsidP="006F459A">
      <w:pPr>
        <w:spacing w:line="360" w:lineRule="auto"/>
        <w:jc w:val="center"/>
        <w:rPr>
          <w:rFonts w:ascii="Cambria" w:hAnsi="Cambria" w:cs="Calibri"/>
          <w:b/>
          <w:bCs/>
        </w:rPr>
      </w:pPr>
    </w:p>
    <w:p w14:paraId="2A0814B1" w14:textId="77777777" w:rsidR="00CC3C9D" w:rsidRPr="006F459A" w:rsidRDefault="00CC3C9D" w:rsidP="006F459A">
      <w:pPr>
        <w:spacing w:line="360" w:lineRule="auto"/>
        <w:jc w:val="both"/>
        <w:rPr>
          <w:rFonts w:ascii="Cambria" w:hAnsi="Cambria" w:cs="Calibri"/>
          <w:b/>
          <w:bCs/>
        </w:rPr>
      </w:pPr>
    </w:p>
    <w:tbl>
      <w:tblPr>
        <w:tblStyle w:val="Tabelacomgrade"/>
        <w:tblW w:w="0" w:type="auto"/>
        <w:tblLook w:val="04A0" w:firstRow="1" w:lastRow="0" w:firstColumn="1" w:lastColumn="0" w:noHBand="0" w:noVBand="1"/>
      </w:tblPr>
      <w:tblGrid>
        <w:gridCol w:w="3755"/>
        <w:gridCol w:w="4739"/>
      </w:tblGrid>
      <w:tr w:rsidR="00CC3C9D" w:rsidRPr="006F459A" w14:paraId="3FB97A6C" w14:textId="77777777" w:rsidTr="00DB6B6B">
        <w:tc>
          <w:tcPr>
            <w:tcW w:w="3964" w:type="dxa"/>
          </w:tcPr>
          <w:p w14:paraId="130EA1F8" w14:textId="77777777" w:rsidR="00CC3C9D" w:rsidRPr="006F459A" w:rsidRDefault="00CC3C9D" w:rsidP="006F459A">
            <w:pPr>
              <w:spacing w:line="360" w:lineRule="auto"/>
              <w:jc w:val="both"/>
              <w:rPr>
                <w:rFonts w:ascii="Cambria" w:hAnsi="Cambria" w:cs="Calibri"/>
                <w:b/>
                <w:bCs/>
              </w:rPr>
            </w:pPr>
            <w:r w:rsidRPr="006F459A">
              <w:rPr>
                <w:rFonts w:ascii="Cambria" w:hAnsi="Cambria" w:cs="Calibri"/>
                <w:b/>
                <w:bCs/>
              </w:rPr>
              <w:t>SECRETARIA OU SETOR REQUISITANTE</w:t>
            </w:r>
          </w:p>
          <w:p w14:paraId="33686E80" w14:textId="77777777" w:rsidR="00CC3C9D" w:rsidRPr="006F459A" w:rsidRDefault="00CC3C9D" w:rsidP="006F459A">
            <w:pPr>
              <w:spacing w:line="360" w:lineRule="auto"/>
              <w:jc w:val="both"/>
              <w:rPr>
                <w:rFonts w:ascii="Cambria" w:hAnsi="Cambria" w:cs="Calibri"/>
                <w:b/>
                <w:bCs/>
              </w:rPr>
            </w:pPr>
          </w:p>
        </w:tc>
        <w:tc>
          <w:tcPr>
            <w:tcW w:w="5098" w:type="dxa"/>
          </w:tcPr>
          <w:p w14:paraId="4864024F" w14:textId="3BD33F5A" w:rsidR="00CC3C9D" w:rsidRPr="00933B69" w:rsidRDefault="000C0800" w:rsidP="000C0800">
            <w:pPr>
              <w:spacing w:line="360" w:lineRule="auto"/>
              <w:jc w:val="both"/>
              <w:rPr>
                <w:rFonts w:ascii="Cambria" w:hAnsi="Cambria" w:cs="Calibri"/>
              </w:rPr>
            </w:pPr>
            <w:r w:rsidRPr="00933B69">
              <w:rPr>
                <w:rFonts w:ascii="Cambria" w:hAnsi="Cambria" w:cs="Calibri"/>
              </w:rPr>
              <w:t>SECRETARIA MUNICIPAL DE OBRAS E SERVIÇOS PUBLICOS</w:t>
            </w:r>
          </w:p>
        </w:tc>
      </w:tr>
      <w:tr w:rsidR="00933B69" w:rsidRPr="006F459A" w14:paraId="09AFB0FE" w14:textId="77777777" w:rsidTr="00DB6B6B">
        <w:tc>
          <w:tcPr>
            <w:tcW w:w="3964" w:type="dxa"/>
          </w:tcPr>
          <w:p w14:paraId="455E7AB0" w14:textId="4CCA59B7" w:rsidR="00933B69" w:rsidRPr="006F459A" w:rsidRDefault="00933B69" w:rsidP="006F459A">
            <w:pPr>
              <w:spacing w:line="360" w:lineRule="auto"/>
              <w:jc w:val="both"/>
              <w:rPr>
                <w:rFonts w:ascii="Cambria" w:hAnsi="Cambria" w:cs="Calibri"/>
                <w:b/>
                <w:bCs/>
              </w:rPr>
            </w:pPr>
            <w:r>
              <w:rPr>
                <w:rFonts w:ascii="Cambria" w:hAnsi="Cambria" w:cs="Calibri"/>
                <w:b/>
                <w:bCs/>
              </w:rPr>
              <w:t>RESPONSÁVEL PELA DEMANDA</w:t>
            </w:r>
          </w:p>
        </w:tc>
        <w:tc>
          <w:tcPr>
            <w:tcW w:w="5098" w:type="dxa"/>
          </w:tcPr>
          <w:p w14:paraId="54959631" w14:textId="5633E831" w:rsidR="00933B69" w:rsidRPr="00933B69" w:rsidRDefault="00933B69" w:rsidP="00933B69">
            <w:pPr>
              <w:spacing w:line="360" w:lineRule="auto"/>
              <w:rPr>
                <w:rFonts w:ascii="Cambria" w:hAnsi="Cambria" w:cs="Calibri"/>
              </w:rPr>
            </w:pPr>
            <w:r w:rsidRPr="00933B69">
              <w:rPr>
                <w:rFonts w:ascii="Cambria" w:hAnsi="Cambria" w:cs="Calibri"/>
              </w:rPr>
              <w:t>MAURO DA ROCHA BATISTA</w:t>
            </w:r>
          </w:p>
        </w:tc>
      </w:tr>
      <w:tr w:rsidR="00933B69" w:rsidRPr="006F459A" w14:paraId="76A6B438" w14:textId="77777777" w:rsidTr="00DB6B6B">
        <w:tc>
          <w:tcPr>
            <w:tcW w:w="3964" w:type="dxa"/>
          </w:tcPr>
          <w:p w14:paraId="775D6D73" w14:textId="2D212C88" w:rsidR="00933B69" w:rsidRPr="006F459A" w:rsidRDefault="00933B69" w:rsidP="006F459A">
            <w:pPr>
              <w:spacing w:line="360" w:lineRule="auto"/>
              <w:jc w:val="both"/>
              <w:rPr>
                <w:rFonts w:ascii="Cambria" w:hAnsi="Cambria" w:cs="Calibri"/>
                <w:b/>
                <w:bCs/>
              </w:rPr>
            </w:pPr>
            <w:r>
              <w:rPr>
                <w:rFonts w:ascii="Cambria" w:hAnsi="Cambria" w:cs="Calibri"/>
                <w:b/>
                <w:bCs/>
              </w:rPr>
              <w:t>FORMA DE CONTRATAÇÃO SUGERIDA</w:t>
            </w:r>
          </w:p>
        </w:tc>
        <w:tc>
          <w:tcPr>
            <w:tcW w:w="5098" w:type="dxa"/>
          </w:tcPr>
          <w:p w14:paraId="563CD43B" w14:textId="7E2A3AF0" w:rsidR="00933B69" w:rsidRPr="00933B69" w:rsidRDefault="00933B69" w:rsidP="000C0800">
            <w:pPr>
              <w:spacing w:line="360" w:lineRule="auto"/>
              <w:jc w:val="both"/>
              <w:rPr>
                <w:rFonts w:ascii="Cambria" w:hAnsi="Cambria" w:cs="Calibri"/>
              </w:rPr>
            </w:pPr>
            <w:r w:rsidRPr="00933B69">
              <w:rPr>
                <w:rFonts w:ascii="Cambria" w:hAnsi="Cambria" w:cs="Calibri"/>
              </w:rPr>
              <w:t>PREGÃO ELETRÔNICO COM RESGISTRO DE PREÇOS, COM BASE NA LEI Nº 14.133/21</w:t>
            </w:r>
          </w:p>
        </w:tc>
      </w:tr>
    </w:tbl>
    <w:p w14:paraId="499A6663" w14:textId="77777777" w:rsidR="00CC3C9D" w:rsidRPr="006F459A" w:rsidRDefault="00CC3C9D" w:rsidP="006F459A">
      <w:pPr>
        <w:spacing w:line="360" w:lineRule="auto"/>
        <w:jc w:val="both"/>
        <w:rPr>
          <w:rFonts w:ascii="Cambria" w:hAnsi="Cambria" w:cs="Calibri"/>
          <w:b/>
          <w:bCs/>
        </w:rPr>
      </w:pPr>
    </w:p>
    <w:p w14:paraId="4356C60C" w14:textId="77777777" w:rsidR="00CC3C9D" w:rsidRPr="006F459A" w:rsidRDefault="00CC3C9D" w:rsidP="006F459A">
      <w:pPr>
        <w:spacing w:line="360" w:lineRule="auto"/>
        <w:jc w:val="both"/>
        <w:rPr>
          <w:rFonts w:ascii="Cambria" w:hAnsi="Cambria" w:cs="Calibri"/>
          <w:b/>
          <w:bCs/>
        </w:rPr>
      </w:pPr>
      <w:r w:rsidRPr="006F459A">
        <w:rPr>
          <w:rFonts w:ascii="Cambria" w:hAnsi="Cambria" w:cs="Calibri"/>
          <w:b/>
          <w:bCs/>
        </w:rPr>
        <w:t>1. INTRODUÇÃO:</w:t>
      </w:r>
      <w:r w:rsidRPr="006F459A">
        <w:rPr>
          <w:rFonts w:ascii="Cambria" w:hAnsi="Cambria" w:cs="Calibri"/>
        </w:rPr>
        <w:tab/>
      </w:r>
    </w:p>
    <w:p w14:paraId="22CD04B0" w14:textId="77777777" w:rsidR="00063313" w:rsidRDefault="00063313" w:rsidP="006F459A">
      <w:pPr>
        <w:spacing w:line="360" w:lineRule="auto"/>
        <w:jc w:val="both"/>
        <w:rPr>
          <w:rFonts w:ascii="Cambria" w:hAnsi="Cambria" w:cs="Calibri"/>
        </w:rPr>
      </w:pPr>
    </w:p>
    <w:p w14:paraId="50F0463F" w14:textId="58AC424F" w:rsidR="00933B69" w:rsidRDefault="00933B69" w:rsidP="006F459A">
      <w:pPr>
        <w:spacing w:line="360" w:lineRule="auto"/>
        <w:jc w:val="both"/>
        <w:rPr>
          <w:rFonts w:ascii="Cambria" w:hAnsi="Cambria"/>
          <w:lang w:val="pt-PT"/>
        </w:rPr>
      </w:pPr>
      <w:r w:rsidRPr="00EF39C4">
        <w:rPr>
          <w:rFonts w:ascii="Cambria" w:hAnsi="Cambria"/>
          <w:lang w:val="pt-PT"/>
        </w:rPr>
        <w:t>O presente documento caracteriza a primeira etapa da fase de planejamento e apresenta os devidos estudos para a contratação de solução que atenderá à necessidade abaixo especificada</w:t>
      </w:r>
      <w:r>
        <w:rPr>
          <w:rFonts w:ascii="Cambria" w:hAnsi="Cambria"/>
          <w:lang w:val="pt-PT"/>
        </w:rPr>
        <w:t>.</w:t>
      </w:r>
    </w:p>
    <w:p w14:paraId="2891F207" w14:textId="77777777" w:rsidR="00933B69" w:rsidRPr="006F459A" w:rsidRDefault="00933B69" w:rsidP="006F459A">
      <w:pPr>
        <w:spacing w:line="360" w:lineRule="auto"/>
        <w:jc w:val="both"/>
        <w:rPr>
          <w:rFonts w:ascii="Cambria" w:hAnsi="Cambria" w:cs="Calibri"/>
        </w:rPr>
      </w:pPr>
    </w:p>
    <w:p w14:paraId="746AECDE" w14:textId="0D4072C1" w:rsidR="00063313" w:rsidRPr="00063313" w:rsidRDefault="00063313" w:rsidP="006F459A">
      <w:pPr>
        <w:spacing w:line="360" w:lineRule="auto"/>
        <w:jc w:val="both"/>
        <w:rPr>
          <w:rFonts w:ascii="Cambria" w:hAnsi="Cambria" w:cs="Calibri"/>
        </w:rPr>
      </w:pPr>
      <w:r w:rsidRPr="00063313">
        <w:rPr>
          <w:rFonts w:ascii="Cambria" w:hAnsi="Cambria" w:cs="Calibri"/>
        </w:rPr>
        <w:t xml:space="preserve">O presente </w:t>
      </w:r>
      <w:r w:rsidRPr="00063313">
        <w:rPr>
          <w:rFonts w:ascii="Cambria" w:hAnsi="Cambria" w:cs="Calibri"/>
          <w:b/>
          <w:bCs/>
        </w:rPr>
        <w:t>Estudo Técnico Preliminar (ETP)</w:t>
      </w:r>
      <w:r w:rsidRPr="00063313">
        <w:rPr>
          <w:rFonts w:ascii="Cambria" w:hAnsi="Cambria" w:cs="Calibri"/>
        </w:rPr>
        <w:t xml:space="preserve"> tem como finalidade justificar e subsidiar a contratação de empresa especializada na </w:t>
      </w:r>
      <w:r w:rsidR="000C0800">
        <w:rPr>
          <w:rFonts w:ascii="Cambria" w:hAnsi="Cambria" w:cs="Calibri"/>
          <w:b/>
          <w:bCs/>
        </w:rPr>
        <w:t xml:space="preserve">prestação de </w:t>
      </w:r>
      <w:r w:rsidR="00291EBB">
        <w:rPr>
          <w:rFonts w:ascii="Cambria" w:hAnsi="Cambria" w:cs="Calibri"/>
          <w:b/>
          <w:bCs/>
        </w:rPr>
        <w:t>serviços de instalação de equipamentos</w:t>
      </w:r>
      <w:r w:rsidR="000C0800">
        <w:rPr>
          <w:rFonts w:ascii="Cambria" w:hAnsi="Cambria" w:cs="Calibri"/>
          <w:b/>
          <w:bCs/>
        </w:rPr>
        <w:t xml:space="preserve"> e </w:t>
      </w:r>
      <w:r w:rsidR="002400FD">
        <w:rPr>
          <w:rFonts w:ascii="Cambria" w:hAnsi="Cambria" w:cs="Calibri"/>
          <w:b/>
          <w:bCs/>
        </w:rPr>
        <w:t>manutenção em poços</w:t>
      </w:r>
      <w:r w:rsidR="00291EBB">
        <w:rPr>
          <w:rFonts w:ascii="Cambria" w:hAnsi="Cambria" w:cs="Calibri"/>
          <w:b/>
          <w:bCs/>
        </w:rPr>
        <w:t xml:space="preserve"> </w:t>
      </w:r>
      <w:r w:rsidR="000C0800">
        <w:rPr>
          <w:rFonts w:ascii="Cambria" w:hAnsi="Cambria" w:cs="Calibri"/>
          <w:b/>
          <w:bCs/>
        </w:rPr>
        <w:t>tubulares</w:t>
      </w:r>
      <w:r w:rsidRPr="00063313">
        <w:rPr>
          <w:rFonts w:ascii="Cambria" w:hAnsi="Cambria" w:cs="Calibri"/>
          <w:b/>
          <w:bCs/>
        </w:rPr>
        <w:t>, por meio do Sistema de Registro de Preços (SRP)</w:t>
      </w:r>
      <w:r w:rsidRPr="00063313">
        <w:rPr>
          <w:rFonts w:ascii="Cambria" w:hAnsi="Cambria" w:cs="Calibri"/>
        </w:rPr>
        <w:t xml:space="preserve">, para atender às necessidades operacionais do Município de </w:t>
      </w:r>
      <w:r w:rsidRPr="00063313">
        <w:rPr>
          <w:rFonts w:ascii="Cambria" w:hAnsi="Cambria" w:cs="Calibri"/>
          <w:b/>
          <w:bCs/>
        </w:rPr>
        <w:t>Vera Mendes</w:t>
      </w:r>
      <w:r w:rsidRPr="00063313">
        <w:rPr>
          <w:rFonts w:ascii="Cambria" w:hAnsi="Cambria" w:cs="Calibri"/>
        </w:rPr>
        <w:t xml:space="preserve">. </w:t>
      </w:r>
      <w:r w:rsidR="000C0800" w:rsidRPr="000C0800">
        <w:rPr>
          <w:rFonts w:ascii="Cambria" w:hAnsi="Cambria" w:cs="Calibri"/>
        </w:rPr>
        <w:t>Este documento, elaborado com base em estudos</w:t>
      </w:r>
      <w:r w:rsidR="000C0800">
        <w:rPr>
          <w:rFonts w:ascii="Cambria" w:hAnsi="Cambria" w:cs="Calibri"/>
        </w:rPr>
        <w:t xml:space="preserve"> </w:t>
      </w:r>
      <w:r w:rsidR="000C0800" w:rsidRPr="000C0800">
        <w:rPr>
          <w:rFonts w:ascii="Cambria" w:hAnsi="Cambria" w:cs="Calibri"/>
        </w:rPr>
        <w:t>técnicos, análises de mercado e levantamento das necessidades locais, busca</w:t>
      </w:r>
      <w:r w:rsidR="000C0800">
        <w:rPr>
          <w:rFonts w:ascii="Cambria" w:hAnsi="Cambria" w:cs="Calibri"/>
        </w:rPr>
        <w:t xml:space="preserve"> </w:t>
      </w:r>
      <w:r w:rsidR="000C0800" w:rsidRPr="000C0800">
        <w:rPr>
          <w:rFonts w:ascii="Cambria" w:hAnsi="Cambria" w:cs="Calibri"/>
        </w:rPr>
        <w:t>atender às disposições da legislação em vigor, em especial a Lei nº 14.133/2021,</w:t>
      </w:r>
      <w:r w:rsidR="000C0800">
        <w:rPr>
          <w:rFonts w:ascii="Cambria" w:hAnsi="Cambria" w:cs="Calibri"/>
        </w:rPr>
        <w:t xml:space="preserve"> </w:t>
      </w:r>
      <w:r w:rsidR="000C0800" w:rsidRPr="000C0800">
        <w:rPr>
          <w:rFonts w:ascii="Cambria" w:hAnsi="Cambria" w:cs="Calibri"/>
        </w:rPr>
        <w:t>promovendo a transparência, a eficiência e a obtenção da proposta mais vantajosa</w:t>
      </w:r>
      <w:r w:rsidR="000C0800">
        <w:rPr>
          <w:rFonts w:ascii="Cambria" w:hAnsi="Cambria" w:cs="Calibri"/>
        </w:rPr>
        <w:t xml:space="preserve"> </w:t>
      </w:r>
      <w:r w:rsidR="000C0800" w:rsidRPr="000C0800">
        <w:rPr>
          <w:rFonts w:ascii="Cambria" w:hAnsi="Cambria" w:cs="Calibri"/>
        </w:rPr>
        <w:t>para a administração pública</w:t>
      </w:r>
      <w:r w:rsidR="000C0800">
        <w:rPr>
          <w:rFonts w:ascii="Cambria" w:hAnsi="Cambria" w:cs="Calibri"/>
        </w:rPr>
        <w:t>.</w:t>
      </w:r>
    </w:p>
    <w:p w14:paraId="37F9AF88" w14:textId="25DA7A79" w:rsidR="00063313" w:rsidRPr="00063313" w:rsidRDefault="00063313" w:rsidP="00C87986">
      <w:pPr>
        <w:spacing w:before="240" w:line="360" w:lineRule="auto"/>
        <w:jc w:val="both"/>
        <w:rPr>
          <w:rFonts w:ascii="Cambria" w:hAnsi="Cambria" w:cs="Calibri"/>
        </w:rPr>
      </w:pPr>
      <w:r w:rsidRPr="00063313">
        <w:rPr>
          <w:rFonts w:ascii="Cambria" w:hAnsi="Cambria" w:cs="Calibri"/>
        </w:rPr>
        <w:t xml:space="preserve">A </w:t>
      </w:r>
      <w:r w:rsidR="000C0800">
        <w:rPr>
          <w:rFonts w:ascii="Cambria" w:hAnsi="Cambria" w:cs="Calibri"/>
        </w:rPr>
        <w:t xml:space="preserve">contratação de empresa </w:t>
      </w:r>
      <w:r w:rsidR="001E52CD">
        <w:rPr>
          <w:rFonts w:ascii="Cambria" w:hAnsi="Cambria" w:cs="Calibri"/>
        </w:rPr>
        <w:t xml:space="preserve">para </w:t>
      </w:r>
      <w:r w:rsidR="001E52CD" w:rsidRPr="00776FAD">
        <w:rPr>
          <w:rFonts w:ascii="Cambria" w:hAnsi="Cambria" w:cs="Calibri"/>
          <w:b/>
          <w:bCs/>
        </w:rPr>
        <w:t xml:space="preserve">prestação de </w:t>
      </w:r>
      <w:r w:rsidR="00291EBB" w:rsidRPr="00776FAD">
        <w:rPr>
          <w:rFonts w:ascii="Cambria" w:hAnsi="Cambria" w:cs="Calibri"/>
          <w:b/>
          <w:bCs/>
        </w:rPr>
        <w:t xml:space="preserve">serviços de instalação de </w:t>
      </w:r>
      <w:r w:rsidR="001E52CD" w:rsidRPr="00776FAD">
        <w:rPr>
          <w:rFonts w:ascii="Cambria" w:hAnsi="Cambria" w:cs="Calibri"/>
          <w:b/>
          <w:bCs/>
        </w:rPr>
        <w:t>equipamentos</w:t>
      </w:r>
      <w:r w:rsidR="00291EBB">
        <w:rPr>
          <w:rFonts w:ascii="Cambria" w:hAnsi="Cambria" w:cs="Calibri"/>
        </w:rPr>
        <w:t xml:space="preserve"> </w:t>
      </w:r>
      <w:r w:rsidR="000C0800">
        <w:rPr>
          <w:rFonts w:ascii="Cambria" w:hAnsi="Cambria" w:cs="Calibri"/>
          <w:b/>
          <w:bCs/>
        </w:rPr>
        <w:t xml:space="preserve">e </w:t>
      </w:r>
      <w:r w:rsidR="002400FD">
        <w:rPr>
          <w:rFonts w:ascii="Cambria" w:hAnsi="Cambria" w:cs="Calibri"/>
          <w:b/>
          <w:bCs/>
        </w:rPr>
        <w:t>manutenção em poços</w:t>
      </w:r>
      <w:r w:rsidR="00291EBB">
        <w:rPr>
          <w:rFonts w:ascii="Cambria" w:hAnsi="Cambria" w:cs="Calibri"/>
          <w:b/>
          <w:bCs/>
        </w:rPr>
        <w:t xml:space="preserve"> </w:t>
      </w:r>
      <w:r w:rsidR="000C0800">
        <w:rPr>
          <w:rFonts w:ascii="Cambria" w:hAnsi="Cambria" w:cs="Calibri"/>
          <w:b/>
          <w:bCs/>
        </w:rPr>
        <w:t>tubulares</w:t>
      </w:r>
      <w:r w:rsidR="000C0800" w:rsidRPr="00063313">
        <w:rPr>
          <w:rFonts w:ascii="Cambria" w:hAnsi="Cambria" w:cs="Calibri"/>
        </w:rPr>
        <w:t xml:space="preserve"> </w:t>
      </w:r>
      <w:r w:rsidRPr="00063313">
        <w:rPr>
          <w:rFonts w:ascii="Cambria" w:hAnsi="Cambria" w:cs="Calibri"/>
        </w:rPr>
        <w:t xml:space="preserve">apresenta-se como uma solução </w:t>
      </w:r>
      <w:r w:rsidR="000C0800">
        <w:rPr>
          <w:rFonts w:ascii="Cambria" w:hAnsi="Cambria" w:cs="Calibri"/>
        </w:rPr>
        <w:t xml:space="preserve">para garantir o abastecimento de água, a segurança hídrica e a sustentabilidade de recursos em uma determinada área. </w:t>
      </w:r>
    </w:p>
    <w:p w14:paraId="5A224933" w14:textId="705F17E5" w:rsidR="00C87986" w:rsidRPr="00063313" w:rsidRDefault="00063313" w:rsidP="00C87986">
      <w:pPr>
        <w:spacing w:before="240" w:line="360" w:lineRule="auto"/>
        <w:jc w:val="both"/>
        <w:rPr>
          <w:rFonts w:ascii="Cambria" w:hAnsi="Cambria" w:cs="Calibri"/>
        </w:rPr>
      </w:pPr>
      <w:r w:rsidRPr="00063313">
        <w:rPr>
          <w:rFonts w:ascii="Cambria" w:hAnsi="Cambria" w:cs="Calibri"/>
        </w:rPr>
        <w:t xml:space="preserve">O uso do </w:t>
      </w:r>
      <w:r w:rsidRPr="00063313">
        <w:rPr>
          <w:rFonts w:ascii="Cambria" w:hAnsi="Cambria" w:cs="Calibri"/>
          <w:b/>
          <w:bCs/>
        </w:rPr>
        <w:t>Sistema de Registro de Preços (SRP)</w:t>
      </w:r>
      <w:r w:rsidRPr="00063313">
        <w:rPr>
          <w:rFonts w:ascii="Cambria" w:hAnsi="Cambria" w:cs="Calibri"/>
        </w:rPr>
        <w:t xml:space="preserve"> como modalidade de contratação também se mostra apropriado, pois possibilita maior economia e planejamento na </w:t>
      </w:r>
      <w:r w:rsidRPr="00063313">
        <w:rPr>
          <w:rFonts w:ascii="Cambria" w:hAnsi="Cambria" w:cs="Calibri"/>
        </w:rPr>
        <w:lastRenderedPageBreak/>
        <w:t xml:space="preserve">administração dos contratos, garantindo que os </w:t>
      </w:r>
      <w:r w:rsidR="00C87986">
        <w:rPr>
          <w:rFonts w:ascii="Cambria" w:hAnsi="Cambria" w:cs="Calibri"/>
        </w:rPr>
        <w:t>serviços</w:t>
      </w:r>
      <w:r w:rsidRPr="00063313">
        <w:rPr>
          <w:rFonts w:ascii="Cambria" w:hAnsi="Cambria" w:cs="Calibri"/>
        </w:rPr>
        <w:t xml:space="preserve"> sejam </w:t>
      </w:r>
      <w:r w:rsidR="00C87986">
        <w:rPr>
          <w:rFonts w:ascii="Cambria" w:hAnsi="Cambria" w:cs="Calibri"/>
        </w:rPr>
        <w:t>executados</w:t>
      </w:r>
      <w:r w:rsidRPr="00063313">
        <w:rPr>
          <w:rFonts w:ascii="Cambria" w:hAnsi="Cambria" w:cs="Calibri"/>
        </w:rPr>
        <w:t xml:space="preserve"> conforme a demanda real, sem a necessidade de firmar contratos contínuos e onerosos. Isso proporciona mais eficiência na alocação dos recursos públicos, evitando gastos desnecessários e otimizando o orçamento municipal.</w:t>
      </w:r>
    </w:p>
    <w:p w14:paraId="3F47B723" w14:textId="77777777" w:rsidR="00063313" w:rsidRPr="00063313" w:rsidRDefault="00063313" w:rsidP="00C87986">
      <w:pPr>
        <w:spacing w:before="240" w:line="360" w:lineRule="auto"/>
        <w:jc w:val="both"/>
        <w:rPr>
          <w:rFonts w:ascii="Cambria" w:hAnsi="Cambria" w:cs="Calibri"/>
        </w:rPr>
      </w:pPr>
      <w:r w:rsidRPr="00063313">
        <w:rPr>
          <w:rFonts w:ascii="Cambria" w:hAnsi="Cambria" w:cs="Calibri"/>
        </w:rPr>
        <w:t>Dessa forma, este estudo técnico preliminar busca apresentar a fundamentação para a contratação, abordando aspectos como a demanda existente, os requisitos técnicos necessários, a viabilidade econômica da solução e os benefícios esperados. Com isso, pretende-se assegurar que a contratação atenda aos princípios da economicidade, eficiência e interesse público, garantindo uma prestação de serviços de qualidade à população do município de Vera Mendes.</w:t>
      </w:r>
    </w:p>
    <w:p w14:paraId="13E4D79A" w14:textId="77777777" w:rsidR="00CC3C9D" w:rsidRPr="00776FAD" w:rsidRDefault="00CC3C9D" w:rsidP="006F459A">
      <w:pPr>
        <w:spacing w:line="360" w:lineRule="auto"/>
        <w:jc w:val="both"/>
        <w:rPr>
          <w:rFonts w:ascii="Cambria" w:hAnsi="Cambria" w:cs="Calibri"/>
        </w:rPr>
      </w:pPr>
    </w:p>
    <w:p w14:paraId="26E09909" w14:textId="2C605D15" w:rsidR="00933B69" w:rsidRDefault="00CC3C9D" w:rsidP="006F459A">
      <w:pPr>
        <w:spacing w:line="360" w:lineRule="auto"/>
        <w:jc w:val="both"/>
        <w:rPr>
          <w:rFonts w:ascii="Cambria" w:hAnsi="Cambria" w:cs="Calibri"/>
          <w:b/>
          <w:bCs/>
        </w:rPr>
      </w:pPr>
      <w:r w:rsidRPr="00776FAD">
        <w:rPr>
          <w:rFonts w:ascii="Cambria" w:hAnsi="Cambria" w:cs="Calibri"/>
          <w:b/>
          <w:bCs/>
        </w:rPr>
        <w:t xml:space="preserve">2. </w:t>
      </w:r>
      <w:r w:rsidR="00933B69">
        <w:rPr>
          <w:rFonts w:ascii="Cambria" w:hAnsi="Cambria" w:cs="Calibri"/>
          <w:b/>
          <w:bCs/>
        </w:rPr>
        <w:t>DO OBJETO DA CONTRATAÇÃO</w:t>
      </w:r>
    </w:p>
    <w:p w14:paraId="05D7285B" w14:textId="2F0E00F3" w:rsidR="00933B69" w:rsidRDefault="00933B69" w:rsidP="006F459A">
      <w:pPr>
        <w:spacing w:line="360" w:lineRule="auto"/>
        <w:jc w:val="both"/>
        <w:rPr>
          <w:rFonts w:ascii="Cambria" w:hAnsi="Cambria" w:cs="Calibri"/>
          <w:b/>
          <w:bCs/>
        </w:rPr>
      </w:pPr>
      <w:r>
        <w:rPr>
          <w:rFonts w:ascii="Cambria" w:hAnsi="Cambria" w:cs="Calibri"/>
        </w:rPr>
        <w:t>C</w:t>
      </w:r>
      <w:r w:rsidRPr="00063313">
        <w:rPr>
          <w:rFonts w:ascii="Cambria" w:hAnsi="Cambria" w:cs="Calibri"/>
        </w:rPr>
        <w:t xml:space="preserve">ontratação de empresa especializada na </w:t>
      </w:r>
      <w:r w:rsidRPr="00933B69">
        <w:rPr>
          <w:rFonts w:ascii="Cambria" w:hAnsi="Cambria" w:cs="Calibri"/>
        </w:rPr>
        <w:t xml:space="preserve">prestação de serviços de instalação de equipamentos e manutenção em poços tubulares, por meio do Sistema de Registro de Preços (SRP), </w:t>
      </w:r>
      <w:r w:rsidRPr="00063313">
        <w:rPr>
          <w:rFonts w:ascii="Cambria" w:hAnsi="Cambria" w:cs="Calibri"/>
        </w:rPr>
        <w:t xml:space="preserve">para atender às necessidades operacionais do Município de </w:t>
      </w:r>
      <w:r w:rsidRPr="00933B69">
        <w:rPr>
          <w:rFonts w:ascii="Cambria" w:hAnsi="Cambria" w:cs="Calibri"/>
        </w:rPr>
        <w:t>Vera Mendes</w:t>
      </w:r>
      <w:r w:rsidRPr="00933B69">
        <w:rPr>
          <w:rFonts w:ascii="Cambria" w:hAnsi="Cambria" w:cs="Calibri"/>
        </w:rPr>
        <w:t>.</w:t>
      </w:r>
    </w:p>
    <w:p w14:paraId="13664C13" w14:textId="77777777" w:rsidR="00933B69" w:rsidRDefault="00933B69" w:rsidP="006F459A">
      <w:pPr>
        <w:spacing w:line="360" w:lineRule="auto"/>
        <w:jc w:val="both"/>
        <w:rPr>
          <w:rFonts w:ascii="Cambria" w:hAnsi="Cambria" w:cs="Calibri"/>
          <w:b/>
          <w:bCs/>
        </w:rPr>
      </w:pPr>
    </w:p>
    <w:p w14:paraId="4D2FE81D" w14:textId="29E74C0F" w:rsidR="00CC3C9D" w:rsidRPr="00776FAD" w:rsidRDefault="00933B69" w:rsidP="006F459A">
      <w:pPr>
        <w:spacing w:line="360" w:lineRule="auto"/>
        <w:jc w:val="both"/>
        <w:rPr>
          <w:rFonts w:ascii="Cambria" w:hAnsi="Cambria" w:cs="Calibri"/>
          <w:b/>
          <w:bCs/>
        </w:rPr>
      </w:pPr>
      <w:r>
        <w:rPr>
          <w:rFonts w:ascii="Cambria" w:hAnsi="Cambria" w:cs="Calibri"/>
          <w:b/>
          <w:bCs/>
        </w:rPr>
        <w:t xml:space="preserve">3. </w:t>
      </w:r>
      <w:r w:rsidR="00CC3C9D" w:rsidRPr="00776FAD">
        <w:rPr>
          <w:rFonts w:ascii="Cambria" w:hAnsi="Cambria" w:cs="Calibri"/>
          <w:b/>
          <w:bCs/>
        </w:rPr>
        <w:t>DESCRIÇÃO DA NECESSIDADE:</w:t>
      </w:r>
    </w:p>
    <w:p w14:paraId="79FAAE9D" w14:textId="77777777" w:rsidR="004E2542" w:rsidRPr="00776FAD" w:rsidRDefault="004E2542" w:rsidP="006F459A">
      <w:pPr>
        <w:spacing w:line="360" w:lineRule="auto"/>
        <w:jc w:val="both"/>
        <w:rPr>
          <w:rFonts w:ascii="Cambria" w:hAnsi="Cambria" w:cs="Calibri"/>
          <w:b/>
          <w:bCs/>
        </w:rPr>
      </w:pPr>
    </w:p>
    <w:p w14:paraId="32E11B97" w14:textId="5954D0C8" w:rsidR="00063313" w:rsidRPr="00776FAD" w:rsidRDefault="00063313" w:rsidP="006F459A">
      <w:pPr>
        <w:spacing w:line="360" w:lineRule="auto"/>
        <w:jc w:val="both"/>
        <w:rPr>
          <w:rFonts w:ascii="Cambria" w:hAnsi="Cambria" w:cs="Calibri"/>
        </w:rPr>
      </w:pPr>
      <w:r w:rsidRPr="00776FAD">
        <w:rPr>
          <w:rFonts w:ascii="Cambria" w:hAnsi="Cambria" w:cs="Calibri"/>
        </w:rPr>
        <w:t xml:space="preserve">A presente contratação visa suprir a necessidade de </w:t>
      </w:r>
      <w:r w:rsidR="00C87986" w:rsidRPr="00776FAD">
        <w:rPr>
          <w:rFonts w:ascii="Cambria" w:hAnsi="Cambria" w:cs="Calibri"/>
          <w:b/>
          <w:bCs/>
        </w:rPr>
        <w:t xml:space="preserve">prestação de </w:t>
      </w:r>
      <w:r w:rsidR="00291EBB" w:rsidRPr="00776FAD">
        <w:rPr>
          <w:rFonts w:ascii="Cambria" w:hAnsi="Cambria" w:cs="Calibri"/>
          <w:b/>
          <w:bCs/>
        </w:rPr>
        <w:t xml:space="preserve">serviços de instalação de equipamentos </w:t>
      </w:r>
      <w:r w:rsidR="00C87986" w:rsidRPr="00776FAD">
        <w:rPr>
          <w:rFonts w:ascii="Cambria" w:hAnsi="Cambria" w:cs="Calibri"/>
          <w:b/>
          <w:bCs/>
        </w:rPr>
        <w:t xml:space="preserve">e </w:t>
      </w:r>
      <w:r w:rsidR="002400FD" w:rsidRPr="00776FAD">
        <w:rPr>
          <w:rFonts w:ascii="Cambria" w:hAnsi="Cambria" w:cs="Calibri"/>
          <w:b/>
          <w:bCs/>
        </w:rPr>
        <w:t xml:space="preserve">manutenção em poços </w:t>
      </w:r>
      <w:r w:rsidR="00C87986" w:rsidRPr="00776FAD">
        <w:rPr>
          <w:rFonts w:ascii="Cambria" w:hAnsi="Cambria" w:cs="Calibri"/>
          <w:b/>
          <w:bCs/>
        </w:rPr>
        <w:t xml:space="preserve">tubulares </w:t>
      </w:r>
      <w:r w:rsidRPr="00776FAD">
        <w:rPr>
          <w:rFonts w:ascii="Cambria" w:hAnsi="Cambria" w:cs="Calibri"/>
        </w:rPr>
        <w:t xml:space="preserve">para atender às demandas operacionais do Município de </w:t>
      </w:r>
      <w:r w:rsidRPr="00776FAD">
        <w:rPr>
          <w:rFonts w:ascii="Cambria" w:hAnsi="Cambria" w:cs="Calibri"/>
          <w:b/>
          <w:bCs/>
        </w:rPr>
        <w:t>Vera Mendes</w:t>
      </w:r>
      <w:r w:rsidRPr="00776FAD">
        <w:rPr>
          <w:rFonts w:ascii="Cambria" w:hAnsi="Cambria" w:cs="Calibri"/>
        </w:rPr>
        <w:t xml:space="preserve">, garantindo o </w:t>
      </w:r>
      <w:r w:rsidR="00C87986" w:rsidRPr="00776FAD">
        <w:rPr>
          <w:rFonts w:ascii="Cambria" w:hAnsi="Cambria" w:cs="Calibri"/>
        </w:rPr>
        <w:t>abastecimento adequado de água potável para o município. A escassez de água potável pode resultar em diversos problemas de saúde pública, devido à utilização de fontes alternativas de abastecimento que podem não oferecer a mesma qualidade de água. Além disso, a ausência de água interfere na higiene e limpeza dos espaços públicos, contribuindo para a proliferação de doenças e a degradação ambiental.</w:t>
      </w:r>
    </w:p>
    <w:p w14:paraId="5A34D032" w14:textId="77777777" w:rsidR="004D2728" w:rsidRPr="00776FAD" w:rsidRDefault="004D2728" w:rsidP="006F459A">
      <w:pPr>
        <w:spacing w:line="360" w:lineRule="auto"/>
        <w:jc w:val="both"/>
        <w:rPr>
          <w:rFonts w:ascii="Cambria" w:hAnsi="Cambria" w:cs="Calibri"/>
        </w:rPr>
      </w:pPr>
    </w:p>
    <w:p w14:paraId="02195742" w14:textId="22303E38" w:rsidR="00C87986" w:rsidRPr="00776FAD" w:rsidRDefault="00063313" w:rsidP="00C87986">
      <w:pPr>
        <w:spacing w:line="360" w:lineRule="auto"/>
        <w:jc w:val="both"/>
        <w:rPr>
          <w:rFonts w:ascii="Cambria" w:hAnsi="Cambria" w:cs="Calibri"/>
        </w:rPr>
      </w:pPr>
      <w:r w:rsidRPr="00776FAD">
        <w:rPr>
          <w:rFonts w:ascii="Cambria" w:hAnsi="Cambria" w:cs="Calibri"/>
        </w:rPr>
        <w:t>Diante desse cenário</w:t>
      </w:r>
      <w:r w:rsidR="00C87986" w:rsidRPr="00776FAD">
        <w:rPr>
          <w:rFonts w:ascii="Cambria" w:hAnsi="Cambria" w:cs="Calibri"/>
        </w:rPr>
        <w:t>, é necessário que a administração municipal desenvolva estratégias e ações eficazes para resolver essa questão, garantindo o acesso regular e seguro à água potável para todos os moradores do município.</w:t>
      </w:r>
    </w:p>
    <w:p w14:paraId="0C046E92" w14:textId="77777777" w:rsidR="004D2728" w:rsidRPr="00776FAD" w:rsidRDefault="004D2728" w:rsidP="006F459A">
      <w:pPr>
        <w:spacing w:line="360" w:lineRule="auto"/>
        <w:jc w:val="both"/>
        <w:rPr>
          <w:rFonts w:ascii="Cambria" w:hAnsi="Cambria" w:cs="Calibri"/>
        </w:rPr>
      </w:pPr>
    </w:p>
    <w:p w14:paraId="2EB7DB2B" w14:textId="03BCB93F" w:rsidR="00933B69" w:rsidRDefault="00063313" w:rsidP="006F459A">
      <w:pPr>
        <w:spacing w:line="360" w:lineRule="auto"/>
        <w:jc w:val="both"/>
        <w:rPr>
          <w:rFonts w:ascii="Cambria" w:hAnsi="Cambria" w:cs="Calibri"/>
        </w:rPr>
      </w:pPr>
      <w:r w:rsidRPr="00776FAD">
        <w:rPr>
          <w:rFonts w:ascii="Cambria" w:hAnsi="Cambria" w:cs="Calibri"/>
        </w:rPr>
        <w:lastRenderedPageBreak/>
        <w:t xml:space="preserve">Portanto, a presente contratação visa assegurar que o município de </w:t>
      </w:r>
      <w:r w:rsidRPr="00776FAD">
        <w:rPr>
          <w:rFonts w:ascii="Cambria" w:hAnsi="Cambria" w:cs="Calibri"/>
          <w:b/>
          <w:bCs/>
        </w:rPr>
        <w:t>Vera Mendes</w:t>
      </w:r>
      <w:r w:rsidR="00ED4A6F" w:rsidRPr="00776FAD">
        <w:rPr>
          <w:rFonts w:ascii="Cambria" w:hAnsi="Cambria" w:cs="Calibri"/>
        </w:rPr>
        <w:t xml:space="preserve"> ofereça a sua população uma infraestrutura de poço que esteja sempre em boas condições de operação, evitando falhas e interrupções no fornecimento de água, garantindo assim uma fonte confiável e independente de água potável.</w:t>
      </w:r>
    </w:p>
    <w:p w14:paraId="5F17D3C8" w14:textId="77777777" w:rsidR="00933B69" w:rsidRDefault="00933B69" w:rsidP="006F459A">
      <w:pPr>
        <w:spacing w:line="360" w:lineRule="auto"/>
        <w:jc w:val="both"/>
        <w:rPr>
          <w:rFonts w:ascii="Cambria" w:hAnsi="Cambria" w:cs="Calibri"/>
        </w:rPr>
      </w:pPr>
      <w:r>
        <w:rPr>
          <w:rFonts w:ascii="Cambria" w:hAnsi="Cambria" w:cs="Calibri"/>
        </w:rPr>
        <w:t xml:space="preserve">A contratação da empresa, por meio de registro de preços, para a prestação dos serviços de </w:t>
      </w:r>
      <w:r w:rsidRPr="00776FAD">
        <w:rPr>
          <w:rFonts w:ascii="Cambria" w:hAnsi="Cambria" w:cs="Calibri"/>
        </w:rPr>
        <w:t>instalação de equipamentos e manutenção em poços tubulares</w:t>
      </w:r>
      <w:r>
        <w:rPr>
          <w:rFonts w:ascii="Cambria" w:hAnsi="Cambria" w:cs="Calibri"/>
        </w:rPr>
        <w:t xml:space="preserve"> </w:t>
      </w:r>
      <w:r w:rsidRPr="00776FAD">
        <w:rPr>
          <w:rFonts w:ascii="Cambria" w:hAnsi="Cambria" w:cs="Calibri"/>
        </w:rPr>
        <w:t>para</w:t>
      </w:r>
      <w:r>
        <w:rPr>
          <w:rFonts w:ascii="Cambria" w:hAnsi="Cambria" w:cs="Calibri"/>
        </w:rPr>
        <w:t xml:space="preserve"> suprir as necessidades</w:t>
      </w:r>
      <w:r w:rsidRPr="00776FAD">
        <w:rPr>
          <w:rFonts w:ascii="Cambria" w:hAnsi="Cambria" w:cs="Calibri"/>
        </w:rPr>
        <w:t xml:space="preserve"> </w:t>
      </w:r>
      <w:r>
        <w:rPr>
          <w:rFonts w:ascii="Cambria" w:hAnsi="Cambria" w:cs="Calibri"/>
        </w:rPr>
        <w:t>d</w:t>
      </w:r>
      <w:r w:rsidRPr="00776FAD">
        <w:rPr>
          <w:rFonts w:ascii="Cambria" w:hAnsi="Cambria" w:cs="Calibri"/>
        </w:rPr>
        <w:t xml:space="preserve">o Município de </w:t>
      </w:r>
      <w:r w:rsidRPr="00933B69">
        <w:rPr>
          <w:rFonts w:ascii="Cambria" w:hAnsi="Cambria" w:cs="Calibri"/>
        </w:rPr>
        <w:t>Vera Mendes</w:t>
      </w:r>
      <w:r>
        <w:rPr>
          <w:rFonts w:ascii="Cambria" w:hAnsi="Cambria" w:cs="Calibri"/>
        </w:rPr>
        <w:t xml:space="preserve">, deverá atender aos seguintes requisitos: </w:t>
      </w:r>
    </w:p>
    <w:p w14:paraId="6F60E4C3" w14:textId="39569069" w:rsidR="00063313" w:rsidRPr="00933B69" w:rsidRDefault="00933B69" w:rsidP="00933B69">
      <w:pPr>
        <w:pStyle w:val="PargrafodaLista"/>
        <w:numPr>
          <w:ilvl w:val="0"/>
          <w:numId w:val="49"/>
        </w:numPr>
        <w:spacing w:line="360" w:lineRule="auto"/>
        <w:jc w:val="both"/>
        <w:rPr>
          <w:rFonts w:ascii="Cambria" w:hAnsi="Cambria" w:cs="Calibri"/>
        </w:rPr>
      </w:pPr>
      <w:r w:rsidRPr="00933B69">
        <w:rPr>
          <w:rFonts w:ascii="Cambria" w:hAnsi="Cambria"/>
          <w:b/>
          <w:bCs/>
        </w:rPr>
        <w:t>Experiência e Capacidade Técnica:</w:t>
      </w:r>
      <w:r w:rsidRPr="00933B69">
        <w:rPr>
          <w:rFonts w:ascii="Cambria" w:hAnsi="Cambria"/>
        </w:rPr>
        <w:t xml:space="preserve"> A empresa contratada deverá comprovar experiência n</w:t>
      </w:r>
      <w:r>
        <w:rPr>
          <w:rFonts w:ascii="Cambria" w:hAnsi="Cambria"/>
        </w:rPr>
        <w:t>a execução dos serviços</w:t>
      </w:r>
      <w:r w:rsidRPr="00933B69">
        <w:rPr>
          <w:rFonts w:ascii="Cambria" w:hAnsi="Cambria"/>
        </w:rPr>
        <w:t xml:space="preserve">, apresentando atestados de capacidade técnica fornecidos por entes públicos ou privados que demonstrem aptidão para a </w:t>
      </w:r>
      <w:r>
        <w:rPr>
          <w:rFonts w:ascii="Cambria" w:hAnsi="Cambria"/>
        </w:rPr>
        <w:t xml:space="preserve">execução dos serviços </w:t>
      </w:r>
      <w:r w:rsidRPr="00933B69">
        <w:rPr>
          <w:rFonts w:ascii="Cambria" w:hAnsi="Cambria"/>
        </w:rPr>
        <w:t>em conformidade com as especificações exigidas. Além disso, deverá comprovar regularidade fiscal, trabalhista e previdenciária, conforme previsto na Lei nº 14.133/2021</w:t>
      </w:r>
      <w:r w:rsidR="00CC3C9D" w:rsidRPr="00776FAD">
        <w:rPr>
          <w:rFonts w:cs="Calibri"/>
          <w:noProof/>
        </w:rPr>
        <w:drawing>
          <wp:anchor distT="0" distB="0" distL="114300" distR="114300" simplePos="0" relativeHeight="251659264" behindDoc="1" locked="0" layoutInCell="1" allowOverlap="1" wp14:anchorId="7374A4B0" wp14:editId="5CDEFC4E">
            <wp:simplePos x="0" y="0"/>
            <wp:positionH relativeFrom="page">
              <wp:posOffset>428625</wp:posOffset>
            </wp:positionH>
            <wp:positionV relativeFrom="margin">
              <wp:posOffset>12472035</wp:posOffset>
            </wp:positionV>
            <wp:extent cx="5760720" cy="1772285"/>
            <wp:effectExtent l="0" t="0" r="0" b="0"/>
            <wp:wrapTight wrapText="bothSides">
              <wp:wrapPolygon edited="0">
                <wp:start x="0" y="0"/>
                <wp:lineTo x="0" y="21360"/>
                <wp:lineTo x="21500" y="21360"/>
                <wp:lineTo x="21500" y="0"/>
                <wp:lineTo x="0" y="0"/>
              </wp:wrapPolygon>
            </wp:wrapTight>
            <wp:docPr id="14544028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0289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772285"/>
                    </a:xfrm>
                    <a:prstGeom prst="rect">
                      <a:avLst/>
                    </a:prstGeom>
                  </pic:spPr>
                </pic:pic>
              </a:graphicData>
            </a:graphic>
          </wp:anchor>
        </w:drawing>
      </w:r>
      <w:r>
        <w:rPr>
          <w:rFonts w:ascii="Cambria" w:hAnsi="Cambria"/>
        </w:rPr>
        <w:t>.</w:t>
      </w:r>
    </w:p>
    <w:p w14:paraId="0E6A3833" w14:textId="1C299C21" w:rsidR="00933B69" w:rsidRPr="0009514F" w:rsidRDefault="00933B69" w:rsidP="00933B69">
      <w:pPr>
        <w:pStyle w:val="PargrafodaLista"/>
        <w:numPr>
          <w:ilvl w:val="0"/>
          <w:numId w:val="49"/>
        </w:numPr>
        <w:spacing w:line="360" w:lineRule="auto"/>
        <w:jc w:val="both"/>
        <w:rPr>
          <w:rFonts w:ascii="Cambria" w:hAnsi="Cambria" w:cs="Calibri"/>
        </w:rPr>
      </w:pPr>
      <w:r w:rsidRPr="00EF39C4">
        <w:rPr>
          <w:rFonts w:ascii="Cambria" w:hAnsi="Cambria"/>
          <w:b/>
          <w:bCs/>
        </w:rPr>
        <w:t>Qualidade e Segurança dos Produtos:</w:t>
      </w:r>
      <w:r w:rsidRPr="00EF39C4">
        <w:rPr>
          <w:rFonts w:ascii="Cambria" w:hAnsi="Cambria"/>
        </w:rPr>
        <w:t xml:space="preserve"> Todos os </w:t>
      </w:r>
      <w:r>
        <w:rPr>
          <w:rFonts w:ascii="Cambria" w:hAnsi="Cambria"/>
        </w:rPr>
        <w:t xml:space="preserve">serviços </w:t>
      </w:r>
      <w:r w:rsidRPr="00EF39C4">
        <w:rPr>
          <w:rFonts w:ascii="Cambria" w:hAnsi="Cambria"/>
        </w:rPr>
        <w:t xml:space="preserve">fornecidos deverão atender às normas de qualidade e segurança vigentes, garantindo </w:t>
      </w:r>
      <w:r>
        <w:rPr>
          <w:rFonts w:ascii="Cambria" w:hAnsi="Cambria"/>
        </w:rPr>
        <w:t xml:space="preserve">a </w:t>
      </w:r>
      <w:r w:rsidRPr="00EF39C4">
        <w:rPr>
          <w:rFonts w:ascii="Cambria" w:hAnsi="Cambria"/>
        </w:rPr>
        <w:t>eficiência e conformidade com os padrões exigidos pelos órgãos reguladores, como</w:t>
      </w:r>
      <w:r>
        <w:rPr>
          <w:rFonts w:ascii="Cambria" w:hAnsi="Cambria"/>
        </w:rPr>
        <w:t xml:space="preserve"> INMETRO</w:t>
      </w:r>
      <w:r w:rsidRPr="00EF39C4">
        <w:rPr>
          <w:rFonts w:ascii="Cambria" w:hAnsi="Cambria"/>
        </w:rPr>
        <w:t xml:space="preserve">. </w:t>
      </w:r>
    </w:p>
    <w:p w14:paraId="4B1BCE87" w14:textId="512C2DDF" w:rsidR="0009514F" w:rsidRPr="0009514F" w:rsidRDefault="0009514F" w:rsidP="00933B69">
      <w:pPr>
        <w:pStyle w:val="PargrafodaLista"/>
        <w:numPr>
          <w:ilvl w:val="0"/>
          <w:numId w:val="49"/>
        </w:numPr>
        <w:spacing w:line="360" w:lineRule="auto"/>
        <w:jc w:val="both"/>
        <w:rPr>
          <w:rFonts w:ascii="Cambria" w:hAnsi="Cambria" w:cs="Calibri"/>
        </w:rPr>
      </w:pPr>
      <w:r w:rsidRPr="00EF39C4">
        <w:rPr>
          <w:rFonts w:ascii="Cambria" w:hAnsi="Cambria"/>
          <w:b/>
          <w:bCs/>
        </w:rPr>
        <w:t>Plano de Contingência:</w:t>
      </w:r>
      <w:r w:rsidRPr="00EF39C4">
        <w:rPr>
          <w:rFonts w:ascii="Cambria" w:hAnsi="Cambria"/>
        </w:rPr>
        <w:t xml:space="preserve"> A contratada deverá apresentar um plano de contingência para casos de indisponibilidade d</w:t>
      </w:r>
      <w:r>
        <w:rPr>
          <w:rFonts w:ascii="Cambria" w:hAnsi="Cambria"/>
        </w:rPr>
        <w:t xml:space="preserve">a execução dos serviços </w:t>
      </w:r>
      <w:r w:rsidRPr="00EF39C4">
        <w:rPr>
          <w:rFonts w:ascii="Cambria" w:hAnsi="Cambria"/>
        </w:rPr>
        <w:t>ou atrasos na entrega, garantindo a continuidade d</w:t>
      </w:r>
      <w:r>
        <w:rPr>
          <w:rFonts w:ascii="Cambria" w:hAnsi="Cambria"/>
        </w:rPr>
        <w:t>as atividades do municípi</w:t>
      </w:r>
      <w:r w:rsidRPr="00EF39C4">
        <w:rPr>
          <w:rFonts w:ascii="Cambria" w:hAnsi="Cambria"/>
        </w:rPr>
        <w:t xml:space="preserve">o e evitando impactos na prestação dos serviços </w:t>
      </w:r>
      <w:r>
        <w:rPr>
          <w:rFonts w:ascii="Cambria" w:hAnsi="Cambria"/>
        </w:rPr>
        <w:t>públicos prestados.</w:t>
      </w:r>
    </w:p>
    <w:p w14:paraId="45D41C2B" w14:textId="3888D57C" w:rsidR="0009514F" w:rsidRPr="0009514F" w:rsidRDefault="0009514F" w:rsidP="00933B69">
      <w:pPr>
        <w:pStyle w:val="PargrafodaLista"/>
        <w:numPr>
          <w:ilvl w:val="0"/>
          <w:numId w:val="49"/>
        </w:numPr>
        <w:spacing w:line="360" w:lineRule="auto"/>
        <w:jc w:val="both"/>
        <w:rPr>
          <w:rFonts w:ascii="Cambria" w:hAnsi="Cambria" w:cs="Calibri"/>
        </w:rPr>
      </w:pPr>
      <w:r w:rsidRPr="00EF39C4">
        <w:rPr>
          <w:rFonts w:ascii="Cambria" w:hAnsi="Cambria"/>
          <w:b/>
          <w:bCs/>
        </w:rPr>
        <w:t>Sustentabilidade e Responsabilidade Socioambiental:</w:t>
      </w:r>
      <w:r w:rsidRPr="00EF39C4">
        <w:rPr>
          <w:rFonts w:ascii="Cambria" w:hAnsi="Cambria"/>
        </w:rPr>
        <w:t xml:space="preserve"> Sempre que possível, a empresa deverá adotar práticas sustentáveis, como a correta destinação d</w:t>
      </w:r>
      <w:r>
        <w:rPr>
          <w:rFonts w:ascii="Cambria" w:hAnsi="Cambria"/>
        </w:rPr>
        <w:t xml:space="preserve">os </w:t>
      </w:r>
      <w:r w:rsidRPr="00EF39C4">
        <w:rPr>
          <w:rFonts w:ascii="Cambria" w:hAnsi="Cambria"/>
        </w:rPr>
        <w:t>resíduos</w:t>
      </w:r>
      <w:r>
        <w:rPr>
          <w:rFonts w:ascii="Cambria" w:hAnsi="Cambria"/>
        </w:rPr>
        <w:t xml:space="preserve"> de materiais</w:t>
      </w:r>
      <w:r w:rsidRPr="00EF39C4">
        <w:rPr>
          <w:rFonts w:ascii="Cambria" w:hAnsi="Cambria"/>
        </w:rPr>
        <w:t xml:space="preserve"> com </w:t>
      </w:r>
      <w:r>
        <w:rPr>
          <w:rFonts w:ascii="Cambria" w:hAnsi="Cambria"/>
        </w:rPr>
        <w:t xml:space="preserve">o </w:t>
      </w:r>
      <w:r w:rsidRPr="00EF39C4">
        <w:rPr>
          <w:rFonts w:ascii="Cambria" w:hAnsi="Cambria"/>
        </w:rPr>
        <w:t>menor impacto ambiental</w:t>
      </w:r>
      <w:r>
        <w:rPr>
          <w:rFonts w:ascii="Cambria" w:hAnsi="Cambria"/>
        </w:rPr>
        <w:t>.</w:t>
      </w:r>
    </w:p>
    <w:p w14:paraId="584A1C95" w14:textId="6533B554" w:rsidR="0009514F" w:rsidRPr="0009514F" w:rsidRDefault="0009514F" w:rsidP="00933B69">
      <w:pPr>
        <w:pStyle w:val="PargrafodaLista"/>
        <w:numPr>
          <w:ilvl w:val="0"/>
          <w:numId w:val="49"/>
        </w:numPr>
        <w:spacing w:line="360" w:lineRule="auto"/>
        <w:jc w:val="both"/>
        <w:rPr>
          <w:rFonts w:ascii="Cambria" w:hAnsi="Cambria" w:cs="Calibri"/>
        </w:rPr>
      </w:pPr>
      <w:r w:rsidRPr="00EF39C4">
        <w:rPr>
          <w:rFonts w:ascii="Cambria" w:hAnsi="Cambria"/>
          <w:b/>
          <w:bCs/>
        </w:rPr>
        <w:t>Transparência e Conformidade Legal:</w:t>
      </w:r>
      <w:r w:rsidRPr="00EF39C4">
        <w:rPr>
          <w:rFonts w:ascii="Cambria" w:hAnsi="Cambria"/>
        </w:rPr>
        <w:t xml:space="preserve"> O cumprimento das normas legais e regulamentares deverá ser rigorosamente observado, em conformidade com a Lei nº 14.133/2021, garantindo a transparência na execução do contrato e a prestação de contas junto aos órgãos de controle</w:t>
      </w:r>
      <w:r>
        <w:rPr>
          <w:rFonts w:ascii="Cambria" w:hAnsi="Cambria"/>
        </w:rPr>
        <w:t>.</w:t>
      </w:r>
    </w:p>
    <w:p w14:paraId="0D0FE85F" w14:textId="5CD436CF" w:rsidR="0009514F" w:rsidRPr="0009514F" w:rsidRDefault="0009514F" w:rsidP="0009514F">
      <w:pPr>
        <w:spacing w:line="360" w:lineRule="auto"/>
        <w:jc w:val="both"/>
        <w:rPr>
          <w:rFonts w:ascii="Cambria" w:hAnsi="Cambria" w:cs="Calibri"/>
        </w:rPr>
      </w:pPr>
      <w:r w:rsidRPr="00EF39C4">
        <w:rPr>
          <w:rFonts w:ascii="Cambria" w:hAnsi="Cambria"/>
        </w:rPr>
        <w:t xml:space="preserve">Esses requisitos visam assegurar a qualidade e confiabilidade dos </w:t>
      </w:r>
      <w:r>
        <w:rPr>
          <w:rFonts w:ascii="Cambria" w:hAnsi="Cambria"/>
        </w:rPr>
        <w:t xml:space="preserve">serviços </w:t>
      </w:r>
      <w:r w:rsidRPr="00EF39C4">
        <w:rPr>
          <w:rFonts w:ascii="Cambria" w:hAnsi="Cambria"/>
        </w:rPr>
        <w:t xml:space="preserve">contratados, garantindo </w:t>
      </w:r>
      <w:r>
        <w:rPr>
          <w:rFonts w:ascii="Cambria" w:hAnsi="Cambria"/>
        </w:rPr>
        <w:t>a continuidade da</w:t>
      </w:r>
      <w:r w:rsidRPr="00EF39C4">
        <w:rPr>
          <w:rFonts w:ascii="Cambria" w:hAnsi="Cambria"/>
        </w:rPr>
        <w:t>s</w:t>
      </w:r>
      <w:r>
        <w:rPr>
          <w:rFonts w:ascii="Cambria" w:hAnsi="Cambria"/>
        </w:rPr>
        <w:t xml:space="preserve"> atividades</w:t>
      </w:r>
      <w:r w:rsidRPr="00EF39C4">
        <w:rPr>
          <w:rFonts w:ascii="Cambria" w:hAnsi="Cambria"/>
        </w:rPr>
        <w:t xml:space="preserve"> essenciais para o funcionamento adequado da rede municipal de Vera Mendes-PI, assegurando a eficiência dos serviços prestados e a segurança da população atendida</w:t>
      </w:r>
      <w:r>
        <w:rPr>
          <w:rFonts w:ascii="Cambria" w:hAnsi="Cambria"/>
        </w:rPr>
        <w:t>.</w:t>
      </w:r>
    </w:p>
    <w:p w14:paraId="404DECAC" w14:textId="77777777" w:rsidR="00934A8B" w:rsidRPr="00776FAD" w:rsidRDefault="00934A8B" w:rsidP="006F459A">
      <w:pPr>
        <w:spacing w:line="360" w:lineRule="auto"/>
        <w:jc w:val="both"/>
        <w:rPr>
          <w:rFonts w:ascii="Cambria" w:hAnsi="Cambria" w:cs="Calibri"/>
        </w:rPr>
      </w:pPr>
    </w:p>
    <w:p w14:paraId="39B353EA" w14:textId="1614B3A9" w:rsidR="00CC3C9D" w:rsidRPr="00776FAD" w:rsidRDefault="00FC5EEE" w:rsidP="006F459A">
      <w:pPr>
        <w:spacing w:line="360" w:lineRule="auto"/>
        <w:jc w:val="both"/>
        <w:rPr>
          <w:rFonts w:ascii="Cambria" w:hAnsi="Cambria" w:cs="Calibri"/>
          <w:b/>
          <w:bCs/>
        </w:rPr>
      </w:pPr>
      <w:r w:rsidRPr="00776FAD">
        <w:rPr>
          <w:rFonts w:ascii="Cambria" w:hAnsi="Cambria" w:cs="Calibri"/>
          <w:b/>
          <w:bCs/>
        </w:rPr>
        <w:t>4</w:t>
      </w:r>
      <w:r w:rsidR="00CC3C9D" w:rsidRPr="00776FAD">
        <w:rPr>
          <w:rFonts w:ascii="Cambria" w:hAnsi="Cambria" w:cs="Calibri"/>
          <w:b/>
          <w:bCs/>
        </w:rPr>
        <w:t>. DESCRIÇÃO DA SOLUÇÃO COMO UM TODO:</w:t>
      </w:r>
    </w:p>
    <w:p w14:paraId="5B790B45" w14:textId="77777777" w:rsidR="004D2728" w:rsidRPr="00776FAD" w:rsidRDefault="004D2728" w:rsidP="006F459A">
      <w:pPr>
        <w:spacing w:line="360" w:lineRule="auto"/>
        <w:jc w:val="both"/>
        <w:rPr>
          <w:rFonts w:ascii="Cambria" w:hAnsi="Cambria" w:cs="Calibri"/>
        </w:rPr>
      </w:pPr>
    </w:p>
    <w:p w14:paraId="35806A7D" w14:textId="1CA3C53E" w:rsidR="00063313" w:rsidRPr="00776FAD" w:rsidRDefault="00063313" w:rsidP="006F459A">
      <w:pPr>
        <w:spacing w:line="360" w:lineRule="auto"/>
        <w:jc w:val="both"/>
        <w:rPr>
          <w:rFonts w:ascii="Cambria" w:hAnsi="Cambria" w:cs="Calibri"/>
        </w:rPr>
      </w:pPr>
      <w:r w:rsidRPr="00776FAD">
        <w:rPr>
          <w:rFonts w:ascii="Cambria" w:hAnsi="Cambria" w:cs="Calibri"/>
        </w:rPr>
        <w:t>A solução proposta para atender às necessidades do Município de Vera Mendes</w:t>
      </w:r>
      <w:r w:rsidR="004D2728" w:rsidRPr="00776FAD">
        <w:rPr>
          <w:rFonts w:ascii="Cambria" w:hAnsi="Cambria" w:cs="Calibri"/>
        </w:rPr>
        <w:t xml:space="preserve">- PI </w:t>
      </w:r>
      <w:r w:rsidRPr="00776FAD">
        <w:rPr>
          <w:rFonts w:ascii="Cambria" w:hAnsi="Cambria" w:cs="Calibri"/>
        </w:rPr>
        <w:t xml:space="preserve">é a contratação de empresa </w:t>
      </w:r>
      <w:r w:rsidR="001E52CD" w:rsidRPr="00776FAD">
        <w:rPr>
          <w:rFonts w:ascii="Cambria" w:hAnsi="Cambria" w:cs="Calibri"/>
        </w:rPr>
        <w:t xml:space="preserve">para prestação de </w:t>
      </w:r>
      <w:r w:rsidR="00291EBB" w:rsidRPr="00776FAD">
        <w:rPr>
          <w:rFonts w:ascii="Cambria" w:hAnsi="Cambria" w:cs="Calibri"/>
        </w:rPr>
        <w:t xml:space="preserve">serviços de instalação de equipamentos </w:t>
      </w:r>
      <w:r w:rsidR="001E52CD" w:rsidRPr="00776FAD">
        <w:rPr>
          <w:rFonts w:ascii="Cambria" w:hAnsi="Cambria" w:cs="Calibri"/>
        </w:rPr>
        <w:t xml:space="preserve">e </w:t>
      </w:r>
      <w:r w:rsidR="002400FD" w:rsidRPr="00776FAD">
        <w:rPr>
          <w:rFonts w:ascii="Cambria" w:hAnsi="Cambria" w:cs="Calibri"/>
        </w:rPr>
        <w:t xml:space="preserve">manutenção em poços </w:t>
      </w:r>
      <w:r w:rsidR="001E52CD" w:rsidRPr="00776FAD">
        <w:rPr>
          <w:rFonts w:ascii="Cambria" w:hAnsi="Cambria" w:cs="Calibri"/>
        </w:rPr>
        <w:t xml:space="preserve">tubulares </w:t>
      </w:r>
      <w:r w:rsidRPr="00776FAD">
        <w:rPr>
          <w:rFonts w:ascii="Cambria" w:hAnsi="Cambria" w:cs="Calibri"/>
        </w:rPr>
        <w:t>por meio do Sistema de Registro de Preços (SRP), com o objetivo de garantir</w:t>
      </w:r>
      <w:r w:rsidR="001E52CD" w:rsidRPr="00776FAD">
        <w:rPr>
          <w:rFonts w:ascii="Cambria" w:hAnsi="Cambria" w:cs="Calibri"/>
        </w:rPr>
        <w:t xml:space="preserve"> o fornecimento sustentável e eficiente de água, especialmente em regiões onde o abastecimento público é insuficiente ou inexistente</w:t>
      </w:r>
      <w:r w:rsidRPr="00776FAD">
        <w:rPr>
          <w:rFonts w:ascii="Cambria" w:hAnsi="Cambria" w:cs="Calibri"/>
        </w:rPr>
        <w:t>. Essa solução será implementada de forma a atender as demandas específicas d</w:t>
      </w:r>
      <w:r w:rsidR="001E52CD" w:rsidRPr="00776FAD">
        <w:rPr>
          <w:rFonts w:ascii="Cambria" w:hAnsi="Cambria" w:cs="Calibri"/>
        </w:rPr>
        <w:t>a Secretaria demandante</w:t>
      </w:r>
      <w:r w:rsidRPr="00776FAD">
        <w:rPr>
          <w:rFonts w:ascii="Cambria" w:hAnsi="Cambria" w:cs="Calibri"/>
        </w:rPr>
        <w:t>, assegurando eficiência, economia e flexibilidade na gestão dos recursos públicos.</w:t>
      </w:r>
    </w:p>
    <w:p w14:paraId="61063C57" w14:textId="77777777" w:rsidR="004D2728" w:rsidRPr="00776FAD" w:rsidRDefault="004D2728" w:rsidP="006F459A">
      <w:pPr>
        <w:spacing w:line="360" w:lineRule="auto"/>
        <w:jc w:val="both"/>
        <w:rPr>
          <w:rFonts w:ascii="Cambria" w:hAnsi="Cambria" w:cs="Calibri"/>
        </w:rPr>
      </w:pPr>
    </w:p>
    <w:p w14:paraId="0A24D68C" w14:textId="77777777" w:rsidR="00063313" w:rsidRPr="00776FAD" w:rsidRDefault="00063313" w:rsidP="006F459A">
      <w:pPr>
        <w:spacing w:line="360" w:lineRule="auto"/>
        <w:jc w:val="both"/>
        <w:rPr>
          <w:rFonts w:ascii="Cambria" w:hAnsi="Cambria" w:cs="Calibri"/>
          <w:b/>
          <w:bCs/>
        </w:rPr>
      </w:pPr>
      <w:r w:rsidRPr="00776FAD">
        <w:rPr>
          <w:rFonts w:ascii="Cambria" w:hAnsi="Cambria" w:cs="Calibri"/>
          <w:b/>
          <w:bCs/>
        </w:rPr>
        <w:t>Características Principais da Solução</w:t>
      </w:r>
    </w:p>
    <w:p w14:paraId="42477DDE" w14:textId="100C70EB" w:rsidR="00063313" w:rsidRPr="00776FAD" w:rsidRDefault="00063313" w:rsidP="006F459A">
      <w:pPr>
        <w:numPr>
          <w:ilvl w:val="0"/>
          <w:numId w:val="39"/>
        </w:numPr>
        <w:spacing w:line="360" w:lineRule="auto"/>
        <w:jc w:val="both"/>
        <w:rPr>
          <w:rFonts w:ascii="Cambria" w:hAnsi="Cambria" w:cs="Calibri"/>
        </w:rPr>
      </w:pPr>
      <w:r w:rsidRPr="00776FAD">
        <w:rPr>
          <w:rFonts w:ascii="Cambria" w:hAnsi="Cambria" w:cs="Calibri"/>
          <w:b/>
          <w:bCs/>
        </w:rPr>
        <w:t xml:space="preserve">Sistema de Registro de Preços (SRP): </w:t>
      </w:r>
      <w:r w:rsidRPr="00776FAD">
        <w:rPr>
          <w:rFonts w:ascii="Cambria" w:hAnsi="Cambria" w:cs="Calibri"/>
        </w:rPr>
        <w:t xml:space="preserve">O SRP permite ao município firmar um registro de preços com fornecedores, garantindo que </w:t>
      </w:r>
      <w:r w:rsidR="001E52CD" w:rsidRPr="00776FAD">
        <w:rPr>
          <w:rFonts w:ascii="Cambria" w:hAnsi="Cambria" w:cs="Calibri"/>
        </w:rPr>
        <w:t xml:space="preserve">os serviços </w:t>
      </w:r>
      <w:r w:rsidRPr="00776FAD">
        <w:rPr>
          <w:rFonts w:ascii="Cambria" w:hAnsi="Cambria" w:cs="Calibri"/>
        </w:rPr>
        <w:t>sejam feit</w:t>
      </w:r>
      <w:r w:rsidR="001E52CD" w:rsidRPr="00776FAD">
        <w:rPr>
          <w:rFonts w:ascii="Cambria" w:hAnsi="Cambria" w:cs="Calibri"/>
        </w:rPr>
        <w:t>o</w:t>
      </w:r>
      <w:r w:rsidRPr="00776FAD">
        <w:rPr>
          <w:rFonts w:ascii="Cambria" w:hAnsi="Cambria" w:cs="Calibri"/>
        </w:rPr>
        <w:t>s conforme a necessidade d</w:t>
      </w:r>
      <w:r w:rsidR="001E52CD" w:rsidRPr="00776FAD">
        <w:rPr>
          <w:rFonts w:ascii="Cambria" w:hAnsi="Cambria" w:cs="Calibri"/>
        </w:rPr>
        <w:t>a</w:t>
      </w:r>
      <w:r w:rsidRPr="00776FAD">
        <w:rPr>
          <w:rFonts w:ascii="Cambria" w:hAnsi="Cambria" w:cs="Calibri"/>
        </w:rPr>
        <w:t xml:space="preserve"> Secretaria</w:t>
      </w:r>
      <w:r w:rsidR="001E52CD" w:rsidRPr="00776FAD">
        <w:rPr>
          <w:rFonts w:ascii="Cambria" w:hAnsi="Cambria" w:cs="Calibri"/>
        </w:rPr>
        <w:t xml:space="preserve"> demandante</w:t>
      </w:r>
      <w:r w:rsidRPr="00776FAD">
        <w:rPr>
          <w:rFonts w:ascii="Cambria" w:hAnsi="Cambria" w:cs="Calibri"/>
        </w:rPr>
        <w:t>, com condições preestabelecidas que asseguram previsibilidade orçamentária e competitividade entre os licitantes. Com essa modalidade, o município poderá realizar contratações à medida que houver demanda, sem a necessidade de uma contratação imediata de todos os</w:t>
      </w:r>
      <w:r w:rsidR="00291EBB" w:rsidRPr="00776FAD">
        <w:rPr>
          <w:rFonts w:ascii="Cambria" w:hAnsi="Cambria" w:cs="Calibri"/>
        </w:rPr>
        <w:t xml:space="preserve"> serviços</w:t>
      </w:r>
      <w:r w:rsidRPr="00776FAD">
        <w:rPr>
          <w:rFonts w:ascii="Cambria" w:hAnsi="Cambria" w:cs="Calibri"/>
        </w:rPr>
        <w:t>, permitindo a adequação ao orçamento disponível.</w:t>
      </w:r>
    </w:p>
    <w:p w14:paraId="52F790BA" w14:textId="23F4DC46" w:rsidR="00063313" w:rsidRPr="00776FAD" w:rsidRDefault="00063313" w:rsidP="006F459A">
      <w:pPr>
        <w:numPr>
          <w:ilvl w:val="0"/>
          <w:numId w:val="39"/>
        </w:numPr>
        <w:spacing w:line="360" w:lineRule="auto"/>
        <w:jc w:val="both"/>
        <w:rPr>
          <w:rFonts w:ascii="Cambria" w:hAnsi="Cambria" w:cs="Calibri"/>
        </w:rPr>
      </w:pPr>
      <w:r w:rsidRPr="00776FAD">
        <w:rPr>
          <w:rFonts w:ascii="Cambria" w:hAnsi="Cambria" w:cs="Calibri"/>
          <w:b/>
          <w:bCs/>
        </w:rPr>
        <w:t>Gestão e Monitoramento</w:t>
      </w:r>
      <w:r w:rsidRPr="00776FAD">
        <w:rPr>
          <w:rFonts w:ascii="Cambria" w:hAnsi="Cambria" w:cs="Calibri"/>
        </w:rPr>
        <w:t>: A solução prevê a contratação de uma empresa especializada em</w:t>
      </w:r>
      <w:r w:rsidR="001E52CD" w:rsidRPr="00776FAD">
        <w:rPr>
          <w:rFonts w:ascii="Cambria" w:hAnsi="Cambria" w:cs="Calibri"/>
        </w:rPr>
        <w:t xml:space="preserve"> prestação de </w:t>
      </w:r>
      <w:r w:rsidR="00291EBB" w:rsidRPr="00776FAD">
        <w:rPr>
          <w:rFonts w:ascii="Cambria" w:hAnsi="Cambria" w:cs="Calibri"/>
        </w:rPr>
        <w:t xml:space="preserve">serviços de instalação de </w:t>
      </w:r>
      <w:r w:rsidR="001E52CD" w:rsidRPr="00776FAD">
        <w:rPr>
          <w:rFonts w:ascii="Cambria" w:hAnsi="Cambria" w:cs="Calibri"/>
        </w:rPr>
        <w:t xml:space="preserve">equipamentos e </w:t>
      </w:r>
      <w:r w:rsidR="002400FD" w:rsidRPr="00776FAD">
        <w:rPr>
          <w:rFonts w:ascii="Cambria" w:hAnsi="Cambria" w:cs="Calibri"/>
        </w:rPr>
        <w:t xml:space="preserve">manutenção em poços </w:t>
      </w:r>
      <w:r w:rsidR="001E52CD" w:rsidRPr="00776FAD">
        <w:rPr>
          <w:rFonts w:ascii="Cambria" w:hAnsi="Cambria" w:cs="Calibri"/>
        </w:rPr>
        <w:t>tubulares</w:t>
      </w:r>
      <w:r w:rsidRPr="00776FAD">
        <w:rPr>
          <w:rFonts w:ascii="Cambria" w:hAnsi="Cambria" w:cs="Calibri"/>
        </w:rPr>
        <w:t>, a qual será responsável pela e</w:t>
      </w:r>
      <w:r w:rsidR="001E52CD" w:rsidRPr="00776FAD">
        <w:rPr>
          <w:rFonts w:ascii="Cambria" w:hAnsi="Cambria" w:cs="Calibri"/>
        </w:rPr>
        <w:t>xecução</w:t>
      </w:r>
      <w:r w:rsidRPr="00776FAD">
        <w:rPr>
          <w:rFonts w:ascii="Cambria" w:hAnsi="Cambria" w:cs="Calibri"/>
        </w:rPr>
        <w:t>, manutenção e gestão d</w:t>
      </w:r>
      <w:r w:rsidR="001E52CD" w:rsidRPr="00776FAD">
        <w:rPr>
          <w:rFonts w:ascii="Cambria" w:hAnsi="Cambria" w:cs="Calibri"/>
        </w:rPr>
        <w:t>os serviços</w:t>
      </w:r>
      <w:r w:rsidRPr="00776FAD">
        <w:rPr>
          <w:rFonts w:ascii="Cambria" w:hAnsi="Cambria" w:cs="Calibri"/>
        </w:rPr>
        <w:t>, de acordo com as condições contratuais estabelecidas. O município, por sua vez, terá a responsabilidade de monitorar o cumprimento dos termos do contrato, fiscalizando o</w:t>
      </w:r>
      <w:r w:rsidR="001E52CD" w:rsidRPr="00776FAD">
        <w:rPr>
          <w:rFonts w:ascii="Cambria" w:hAnsi="Cambria" w:cs="Calibri"/>
        </w:rPr>
        <w:t xml:space="preserve">s serviços prestados </w:t>
      </w:r>
      <w:r w:rsidRPr="00776FAD">
        <w:rPr>
          <w:rFonts w:ascii="Cambria" w:hAnsi="Cambria" w:cs="Calibri"/>
        </w:rPr>
        <w:t>e garantindo que todos os requisitos de qualidade e segurança sejam atendidos.</w:t>
      </w:r>
    </w:p>
    <w:p w14:paraId="7C9B0D68" w14:textId="77777777" w:rsidR="004D2728" w:rsidRPr="00776FAD" w:rsidRDefault="004D2728" w:rsidP="002400FD">
      <w:pPr>
        <w:spacing w:line="360" w:lineRule="auto"/>
        <w:jc w:val="both"/>
        <w:rPr>
          <w:rFonts w:ascii="Cambria" w:hAnsi="Cambria" w:cs="Calibri"/>
          <w:b/>
          <w:bCs/>
        </w:rPr>
      </w:pPr>
    </w:p>
    <w:p w14:paraId="6AFDF26D" w14:textId="77777777" w:rsidR="00063313" w:rsidRPr="00776FAD" w:rsidRDefault="00063313" w:rsidP="006F459A">
      <w:pPr>
        <w:spacing w:line="360" w:lineRule="auto"/>
        <w:jc w:val="both"/>
        <w:rPr>
          <w:rFonts w:ascii="Cambria" w:hAnsi="Cambria" w:cs="Calibri"/>
          <w:b/>
          <w:bCs/>
        </w:rPr>
      </w:pPr>
      <w:r w:rsidRPr="00776FAD">
        <w:rPr>
          <w:rFonts w:ascii="Cambria" w:hAnsi="Cambria" w:cs="Calibri"/>
          <w:b/>
          <w:bCs/>
        </w:rPr>
        <w:t>Conclusão da Descrição da Solução</w:t>
      </w:r>
    </w:p>
    <w:p w14:paraId="2B4A226E" w14:textId="03B32454" w:rsidR="00063313" w:rsidRPr="00776FAD" w:rsidRDefault="00063313" w:rsidP="006F459A">
      <w:pPr>
        <w:spacing w:line="360" w:lineRule="auto"/>
        <w:jc w:val="both"/>
        <w:rPr>
          <w:rFonts w:ascii="Cambria" w:hAnsi="Cambria" w:cs="Calibri"/>
        </w:rPr>
      </w:pPr>
      <w:r w:rsidRPr="00776FAD">
        <w:rPr>
          <w:rFonts w:ascii="Cambria" w:hAnsi="Cambria" w:cs="Calibri"/>
        </w:rPr>
        <w:t xml:space="preserve">A </w:t>
      </w:r>
      <w:r w:rsidR="002400FD" w:rsidRPr="00776FAD">
        <w:rPr>
          <w:rFonts w:ascii="Cambria" w:hAnsi="Cambria" w:cs="Calibri"/>
        </w:rPr>
        <w:t xml:space="preserve">prestação de </w:t>
      </w:r>
      <w:r w:rsidR="00291EBB" w:rsidRPr="00776FAD">
        <w:rPr>
          <w:rFonts w:ascii="Cambria" w:hAnsi="Cambria" w:cs="Calibri"/>
        </w:rPr>
        <w:t xml:space="preserve">serviços de instalação de </w:t>
      </w:r>
      <w:r w:rsidR="002400FD" w:rsidRPr="00776FAD">
        <w:rPr>
          <w:rFonts w:ascii="Cambria" w:hAnsi="Cambria" w:cs="Calibri"/>
        </w:rPr>
        <w:t>equipamentos e manutenção em poços tubulares</w:t>
      </w:r>
      <w:r w:rsidRPr="00776FAD">
        <w:rPr>
          <w:rFonts w:ascii="Cambria" w:hAnsi="Cambria" w:cs="Calibri"/>
        </w:rPr>
        <w:t xml:space="preserve"> via SRP apresenta-se como a solução mais vantajosa e eficaz para o </w:t>
      </w:r>
      <w:r w:rsidRPr="00776FAD">
        <w:rPr>
          <w:rFonts w:ascii="Cambria" w:hAnsi="Cambria" w:cs="Calibri"/>
        </w:rPr>
        <w:lastRenderedPageBreak/>
        <w:t>município de Vera Mendes</w:t>
      </w:r>
      <w:r w:rsidR="004D2728" w:rsidRPr="00776FAD">
        <w:rPr>
          <w:rFonts w:ascii="Cambria" w:hAnsi="Cambria" w:cs="Calibri"/>
        </w:rPr>
        <w:t xml:space="preserve"> - PI</w:t>
      </w:r>
      <w:r w:rsidRPr="00776FAD">
        <w:rPr>
          <w:rFonts w:ascii="Cambria" w:hAnsi="Cambria" w:cs="Calibri"/>
        </w:rPr>
        <w:t>, atendendo às exigências da Secretaria</w:t>
      </w:r>
      <w:r w:rsidR="002400FD" w:rsidRPr="00776FAD">
        <w:rPr>
          <w:rFonts w:ascii="Cambria" w:hAnsi="Cambria" w:cs="Calibri"/>
        </w:rPr>
        <w:t xml:space="preserve"> demandante</w:t>
      </w:r>
      <w:r w:rsidRPr="00776FAD">
        <w:rPr>
          <w:rFonts w:ascii="Cambria" w:hAnsi="Cambria" w:cs="Calibri"/>
        </w:rPr>
        <w:t xml:space="preserve"> de forma econômica, eficiente e flexível. </w:t>
      </w:r>
      <w:bookmarkStart w:id="0" w:name="_Hlk190207811"/>
      <w:r w:rsidRPr="00776FAD">
        <w:rPr>
          <w:rFonts w:ascii="Cambria" w:hAnsi="Cambria" w:cs="Calibri"/>
        </w:rPr>
        <w:t>A solução permitirá que o município tenha à sua disposição</w:t>
      </w:r>
      <w:r w:rsidR="002400FD" w:rsidRPr="00776FAD">
        <w:rPr>
          <w:rFonts w:ascii="Cambria" w:hAnsi="Cambria" w:cs="Calibri"/>
        </w:rPr>
        <w:t xml:space="preserve"> a correta instalação de sistemas de bombeamento, tubulações, filtros e outro equipamentos essenciais para o funcionamento sustentável do poço</w:t>
      </w:r>
      <w:r w:rsidRPr="00776FAD">
        <w:rPr>
          <w:rFonts w:ascii="Cambria" w:hAnsi="Cambria" w:cs="Calibri"/>
        </w:rPr>
        <w:t>.</w:t>
      </w:r>
    </w:p>
    <w:bookmarkEnd w:id="0"/>
    <w:p w14:paraId="46F4ABCE" w14:textId="77777777" w:rsidR="00CC3C9D" w:rsidRPr="00776FAD" w:rsidRDefault="00CC3C9D" w:rsidP="006F459A">
      <w:pPr>
        <w:spacing w:line="360" w:lineRule="auto"/>
        <w:jc w:val="both"/>
        <w:rPr>
          <w:rFonts w:ascii="Cambria" w:hAnsi="Cambria" w:cs="Calibri"/>
        </w:rPr>
      </w:pPr>
    </w:p>
    <w:p w14:paraId="583C8BAE" w14:textId="7584DD8F" w:rsidR="0009514F" w:rsidRDefault="00FC5EEE" w:rsidP="006F459A">
      <w:pPr>
        <w:spacing w:line="360" w:lineRule="auto"/>
        <w:jc w:val="both"/>
        <w:rPr>
          <w:rFonts w:ascii="Cambria" w:hAnsi="Cambria" w:cs="Calibri"/>
          <w:b/>
          <w:bCs/>
        </w:rPr>
      </w:pPr>
      <w:r w:rsidRPr="00776FAD">
        <w:rPr>
          <w:rFonts w:ascii="Cambria" w:hAnsi="Cambria" w:cs="Calibri"/>
          <w:b/>
          <w:bCs/>
        </w:rPr>
        <w:t>5</w:t>
      </w:r>
      <w:r w:rsidR="00CC3C9D" w:rsidRPr="00776FAD">
        <w:rPr>
          <w:rFonts w:ascii="Cambria" w:hAnsi="Cambria" w:cs="Calibri"/>
          <w:b/>
          <w:bCs/>
        </w:rPr>
        <w:t xml:space="preserve">. </w:t>
      </w:r>
      <w:r w:rsidR="0009514F">
        <w:rPr>
          <w:rFonts w:ascii="Cambria" w:hAnsi="Cambria" w:cs="Calibri"/>
          <w:b/>
          <w:bCs/>
        </w:rPr>
        <w:t>REQUISITOS NORMATIVOS QUE DISCIPLINAM OS SERVIÇOS A SEREM CONTRATADOS</w:t>
      </w:r>
    </w:p>
    <w:p w14:paraId="0178508F" w14:textId="77777777" w:rsidR="0009514F" w:rsidRDefault="0009514F" w:rsidP="0009514F">
      <w:pPr>
        <w:numPr>
          <w:ilvl w:val="2"/>
          <w:numId w:val="50"/>
        </w:numPr>
        <w:spacing w:after="160" w:line="259" w:lineRule="auto"/>
        <w:ind w:left="0" w:right="107" w:firstLine="0"/>
        <w:jc w:val="both"/>
        <w:rPr>
          <w:rFonts w:ascii="Cambria" w:hAnsi="Cambria"/>
          <w:lang w:val="pt-PT"/>
        </w:rPr>
      </w:pPr>
      <w:r w:rsidRPr="00EF39C4">
        <w:rPr>
          <w:rFonts w:ascii="Cambria" w:hAnsi="Cambria"/>
          <w:lang w:val="pt-PT"/>
        </w:rPr>
        <w:t>Lei nº 14.133, de 1º de abril de 2021, Lei de Licitações e Contratos Administrativos</w:t>
      </w:r>
      <w:r>
        <w:rPr>
          <w:rFonts w:ascii="Cambria" w:hAnsi="Cambria"/>
          <w:lang w:val="pt-PT"/>
        </w:rPr>
        <w:t>.</w:t>
      </w:r>
    </w:p>
    <w:p w14:paraId="534EDA4F" w14:textId="7FB72C67" w:rsidR="0009514F" w:rsidRDefault="0009514F" w:rsidP="0009514F">
      <w:pPr>
        <w:numPr>
          <w:ilvl w:val="2"/>
          <w:numId w:val="50"/>
        </w:numPr>
        <w:spacing w:after="160" w:line="259" w:lineRule="auto"/>
        <w:ind w:left="0" w:right="107" w:firstLine="0"/>
        <w:jc w:val="both"/>
        <w:rPr>
          <w:rFonts w:ascii="Cambria" w:hAnsi="Cambria"/>
          <w:lang w:val="pt-PT"/>
        </w:rPr>
      </w:pPr>
      <w:r w:rsidRPr="0009514F">
        <w:rPr>
          <w:rFonts w:ascii="Cambria" w:hAnsi="Cambria"/>
          <w:lang w:val="pt-PT"/>
        </w:rPr>
        <w:t>E demais legislaçoes vigentes, correspondem ao objeto a ser licitado</w:t>
      </w:r>
      <w:r>
        <w:rPr>
          <w:rFonts w:ascii="Cambria" w:hAnsi="Cambria"/>
          <w:lang w:val="pt-PT"/>
        </w:rPr>
        <w:t>.</w:t>
      </w:r>
    </w:p>
    <w:p w14:paraId="010D2966" w14:textId="77777777" w:rsidR="0009514F" w:rsidRPr="0009514F" w:rsidRDefault="0009514F" w:rsidP="0009514F">
      <w:pPr>
        <w:spacing w:after="160" w:line="259" w:lineRule="auto"/>
        <w:ind w:right="107"/>
        <w:jc w:val="both"/>
        <w:rPr>
          <w:rFonts w:ascii="Cambria" w:hAnsi="Cambria"/>
          <w:lang w:val="pt-PT"/>
        </w:rPr>
      </w:pPr>
    </w:p>
    <w:p w14:paraId="1EDBE086" w14:textId="70F9E918" w:rsidR="00E243D1" w:rsidRPr="0009514F" w:rsidRDefault="0009514F" w:rsidP="006F459A">
      <w:pPr>
        <w:spacing w:line="360" w:lineRule="auto"/>
        <w:jc w:val="both"/>
        <w:rPr>
          <w:rFonts w:ascii="Cambria" w:hAnsi="Cambria" w:cs="Calibri"/>
          <w:b/>
          <w:bCs/>
        </w:rPr>
      </w:pPr>
      <w:r>
        <w:rPr>
          <w:rFonts w:ascii="Cambria" w:hAnsi="Cambria" w:cs="Calibri"/>
          <w:b/>
          <w:bCs/>
        </w:rPr>
        <w:t>6.</w:t>
      </w:r>
      <w:r w:rsidR="00CC3C9D" w:rsidRPr="00776FAD">
        <w:rPr>
          <w:rFonts w:ascii="Cambria" w:hAnsi="Cambria" w:cs="Calibri"/>
          <w:b/>
          <w:bCs/>
        </w:rPr>
        <w:t>ESTIMATIVA DAS QUANTIDADES A SEREM CONTRATADAS:</w:t>
      </w:r>
    </w:p>
    <w:p w14:paraId="0A045B5F" w14:textId="0B281C4C" w:rsidR="002A5085" w:rsidRPr="00776FAD" w:rsidRDefault="00DD5A91" w:rsidP="006F459A">
      <w:pPr>
        <w:spacing w:line="360" w:lineRule="auto"/>
        <w:jc w:val="both"/>
        <w:rPr>
          <w:rFonts w:ascii="Cambria" w:hAnsi="Cambria" w:cs="Calibri"/>
        </w:rPr>
      </w:pPr>
      <w:r w:rsidRPr="00776FAD">
        <w:rPr>
          <w:rFonts w:ascii="Cambria" w:hAnsi="Cambria" w:cs="Calibri"/>
        </w:rPr>
        <w:t xml:space="preserve">A seguir, apresenta-se a estimativa das quantidades a serem contratadas, conforme detalhado na planilha abaixo: </w:t>
      </w:r>
    </w:p>
    <w:p w14:paraId="677A2B1D" w14:textId="77777777" w:rsidR="00A637A0" w:rsidRPr="00776FAD" w:rsidRDefault="00A637A0" w:rsidP="006F459A">
      <w:pPr>
        <w:spacing w:line="360" w:lineRule="auto"/>
        <w:jc w:val="both"/>
        <w:rPr>
          <w:rFonts w:ascii="Cambria" w:hAnsi="Cambria" w:cs="Calibri"/>
        </w:rPr>
      </w:pPr>
    </w:p>
    <w:tbl>
      <w:tblPr>
        <w:tblW w:w="8980" w:type="dxa"/>
        <w:tblCellMar>
          <w:left w:w="70" w:type="dxa"/>
          <w:right w:w="70" w:type="dxa"/>
        </w:tblCellMar>
        <w:tblLook w:val="04A0" w:firstRow="1" w:lastRow="0" w:firstColumn="1" w:lastColumn="0" w:noHBand="0" w:noVBand="1"/>
      </w:tblPr>
      <w:tblGrid>
        <w:gridCol w:w="721"/>
        <w:gridCol w:w="5390"/>
        <w:gridCol w:w="957"/>
        <w:gridCol w:w="1912"/>
      </w:tblGrid>
      <w:tr w:rsidR="002400FD" w:rsidRPr="00776FAD" w14:paraId="36692CA2" w14:textId="77777777" w:rsidTr="002400FD">
        <w:trPr>
          <w:trHeight w:val="570"/>
        </w:trPr>
        <w:tc>
          <w:tcPr>
            <w:tcW w:w="8980" w:type="dxa"/>
            <w:gridSpan w:val="4"/>
            <w:tcBorders>
              <w:top w:val="single" w:sz="4" w:space="0" w:color="auto"/>
              <w:left w:val="single" w:sz="4" w:space="0" w:color="auto"/>
              <w:bottom w:val="single" w:sz="4" w:space="0" w:color="auto"/>
              <w:right w:val="single" w:sz="4" w:space="0" w:color="auto"/>
            </w:tcBorders>
            <w:shd w:val="clear" w:color="000000" w:fill="FFF2CC"/>
            <w:vAlign w:val="center"/>
            <w:hideMark/>
          </w:tcPr>
          <w:p w14:paraId="24178C2C" w14:textId="176389A3" w:rsidR="002400FD" w:rsidRPr="00776FAD" w:rsidRDefault="002400FD">
            <w:pPr>
              <w:jc w:val="center"/>
              <w:rPr>
                <w:rFonts w:ascii="Cambria" w:hAnsi="Cambria"/>
                <w:b/>
                <w:bCs/>
                <w:color w:val="000000"/>
              </w:rPr>
            </w:pPr>
            <w:r w:rsidRPr="00776FAD">
              <w:rPr>
                <w:rFonts w:ascii="Cambria" w:hAnsi="Cambria"/>
                <w:b/>
                <w:bCs/>
                <w:color w:val="000000"/>
              </w:rPr>
              <w:t xml:space="preserve">PRESTAÇÃO DOS </w:t>
            </w:r>
            <w:r w:rsidR="00291EBB" w:rsidRPr="00776FAD">
              <w:rPr>
                <w:rFonts w:ascii="Cambria" w:hAnsi="Cambria"/>
                <w:b/>
                <w:bCs/>
                <w:color w:val="000000"/>
              </w:rPr>
              <w:t xml:space="preserve">SERVIÇOS DE INSTALAÇÃO DE </w:t>
            </w:r>
            <w:proofErr w:type="gramStart"/>
            <w:r w:rsidR="00291EBB" w:rsidRPr="00776FAD">
              <w:rPr>
                <w:rFonts w:ascii="Cambria" w:hAnsi="Cambria"/>
                <w:b/>
                <w:bCs/>
                <w:color w:val="000000"/>
              </w:rPr>
              <w:t xml:space="preserve">EQUIPAMENTOS </w:t>
            </w:r>
            <w:r w:rsidRPr="00776FAD">
              <w:rPr>
                <w:rFonts w:ascii="Cambria" w:hAnsi="Cambria"/>
                <w:b/>
                <w:bCs/>
                <w:color w:val="000000"/>
              </w:rPr>
              <w:t xml:space="preserve"> DE</w:t>
            </w:r>
            <w:proofErr w:type="gramEnd"/>
            <w:r w:rsidRPr="00776FAD">
              <w:rPr>
                <w:rFonts w:ascii="Cambria" w:hAnsi="Cambria"/>
                <w:b/>
                <w:bCs/>
                <w:color w:val="000000"/>
              </w:rPr>
              <w:t xml:space="preserve"> EQUIPAMENTOS E MANUTENÇÃO</w:t>
            </w:r>
            <w:r w:rsidR="00776FAD" w:rsidRPr="00776FAD">
              <w:rPr>
                <w:rFonts w:ascii="Cambria" w:hAnsi="Cambria"/>
                <w:b/>
                <w:bCs/>
                <w:color w:val="000000"/>
              </w:rPr>
              <w:t xml:space="preserve"> </w:t>
            </w:r>
            <w:r w:rsidRPr="00776FAD">
              <w:rPr>
                <w:rFonts w:ascii="Cambria" w:hAnsi="Cambria"/>
                <w:b/>
                <w:bCs/>
                <w:color w:val="000000"/>
              </w:rPr>
              <w:t>EM POÇOS TUBULARES ARTESIANOS</w:t>
            </w:r>
          </w:p>
        </w:tc>
      </w:tr>
      <w:tr w:rsidR="002400FD" w:rsidRPr="00776FAD" w14:paraId="1E0101BA" w14:textId="77777777" w:rsidTr="002400FD">
        <w:trPr>
          <w:trHeight w:val="42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7BE2029D" w14:textId="77777777" w:rsidR="002400FD" w:rsidRPr="00776FAD" w:rsidRDefault="002400FD">
            <w:pPr>
              <w:jc w:val="center"/>
              <w:rPr>
                <w:rFonts w:ascii="Cambria" w:hAnsi="Cambria"/>
                <w:b/>
                <w:bCs/>
                <w:color w:val="000000"/>
              </w:rPr>
            </w:pPr>
            <w:r w:rsidRPr="00776FAD">
              <w:rPr>
                <w:rFonts w:ascii="Cambria" w:hAnsi="Cambria"/>
                <w:b/>
                <w:bCs/>
                <w:color w:val="000000"/>
              </w:rPr>
              <w:t>ITEM</w:t>
            </w:r>
          </w:p>
        </w:tc>
        <w:tc>
          <w:tcPr>
            <w:tcW w:w="5420" w:type="dxa"/>
            <w:tcBorders>
              <w:top w:val="nil"/>
              <w:left w:val="nil"/>
              <w:bottom w:val="single" w:sz="8" w:space="0" w:color="000000"/>
              <w:right w:val="single" w:sz="8" w:space="0" w:color="000000"/>
            </w:tcBorders>
            <w:shd w:val="clear" w:color="auto" w:fill="auto"/>
            <w:vAlign w:val="center"/>
            <w:hideMark/>
          </w:tcPr>
          <w:p w14:paraId="288B30FB" w14:textId="77777777" w:rsidR="002400FD" w:rsidRPr="00776FAD" w:rsidRDefault="002400FD">
            <w:pPr>
              <w:jc w:val="center"/>
              <w:rPr>
                <w:rFonts w:ascii="Cambria" w:hAnsi="Cambria"/>
                <w:b/>
                <w:bCs/>
                <w:color w:val="000000"/>
              </w:rPr>
            </w:pPr>
            <w:r w:rsidRPr="00776FAD">
              <w:rPr>
                <w:rFonts w:ascii="Cambria" w:hAnsi="Cambria"/>
                <w:b/>
                <w:bCs/>
                <w:color w:val="000000"/>
              </w:rPr>
              <w:t>DESCRIÇÃO DOS PRODUTOS</w:t>
            </w:r>
          </w:p>
        </w:tc>
        <w:tc>
          <w:tcPr>
            <w:tcW w:w="960" w:type="dxa"/>
            <w:tcBorders>
              <w:top w:val="nil"/>
              <w:left w:val="nil"/>
              <w:bottom w:val="single" w:sz="8" w:space="0" w:color="000000"/>
              <w:right w:val="single" w:sz="8" w:space="0" w:color="000000"/>
            </w:tcBorders>
            <w:shd w:val="clear" w:color="auto" w:fill="auto"/>
            <w:vAlign w:val="center"/>
            <w:hideMark/>
          </w:tcPr>
          <w:p w14:paraId="7EE2CF0B" w14:textId="77777777" w:rsidR="002400FD" w:rsidRPr="00776FAD" w:rsidRDefault="002400FD">
            <w:pPr>
              <w:jc w:val="center"/>
              <w:rPr>
                <w:rFonts w:ascii="Cambria" w:hAnsi="Cambria"/>
                <w:b/>
                <w:bCs/>
                <w:color w:val="000000"/>
              </w:rPr>
            </w:pPr>
            <w:r w:rsidRPr="00776FAD">
              <w:rPr>
                <w:rFonts w:ascii="Cambria" w:hAnsi="Cambria"/>
                <w:b/>
                <w:bCs/>
                <w:color w:val="000000"/>
              </w:rPr>
              <w:t>UN.</w:t>
            </w:r>
          </w:p>
        </w:tc>
        <w:tc>
          <w:tcPr>
            <w:tcW w:w="1920" w:type="dxa"/>
            <w:tcBorders>
              <w:top w:val="nil"/>
              <w:left w:val="nil"/>
              <w:bottom w:val="single" w:sz="8" w:space="0" w:color="000000"/>
              <w:right w:val="single" w:sz="8" w:space="0" w:color="000000"/>
            </w:tcBorders>
            <w:shd w:val="clear" w:color="auto" w:fill="auto"/>
            <w:vAlign w:val="center"/>
            <w:hideMark/>
          </w:tcPr>
          <w:p w14:paraId="5E2DCC3C" w14:textId="77777777" w:rsidR="002400FD" w:rsidRPr="00776FAD" w:rsidRDefault="002400FD">
            <w:pPr>
              <w:jc w:val="center"/>
              <w:rPr>
                <w:rFonts w:ascii="Cambria" w:hAnsi="Cambria"/>
                <w:b/>
                <w:bCs/>
                <w:color w:val="000000"/>
              </w:rPr>
            </w:pPr>
            <w:r w:rsidRPr="00776FAD">
              <w:rPr>
                <w:rFonts w:ascii="Cambria" w:hAnsi="Cambria"/>
                <w:b/>
                <w:bCs/>
                <w:color w:val="000000"/>
              </w:rPr>
              <w:t>QUANT.</w:t>
            </w:r>
          </w:p>
        </w:tc>
      </w:tr>
      <w:tr w:rsidR="002400FD" w:rsidRPr="00776FAD" w14:paraId="7E0C5950" w14:textId="77777777" w:rsidTr="002400FD">
        <w:trPr>
          <w:trHeight w:val="99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27ABED93" w14:textId="77777777" w:rsidR="002400FD" w:rsidRPr="00776FAD" w:rsidRDefault="002400FD">
            <w:pPr>
              <w:jc w:val="center"/>
              <w:rPr>
                <w:rFonts w:ascii="Cambria" w:hAnsi="Cambria"/>
                <w:color w:val="000000"/>
              </w:rPr>
            </w:pPr>
            <w:r w:rsidRPr="00776FAD">
              <w:rPr>
                <w:rFonts w:ascii="Cambria" w:hAnsi="Cambria"/>
                <w:color w:val="000000"/>
              </w:rPr>
              <w:t>1</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09C5F24D" w14:textId="77777777" w:rsidR="002400FD" w:rsidRPr="00776FAD" w:rsidRDefault="002400FD">
            <w:pPr>
              <w:jc w:val="both"/>
              <w:rPr>
                <w:rFonts w:ascii="Cambria" w:hAnsi="Cambria"/>
                <w:color w:val="000000"/>
              </w:rPr>
            </w:pPr>
            <w:r w:rsidRPr="00776FAD">
              <w:rPr>
                <w:rFonts w:ascii="Cambria" w:hAnsi="Cambria"/>
                <w:color w:val="000000"/>
              </w:rPr>
              <w:t>SERVIÇO DE VAZÃO DE POÇO TUBULAR</w:t>
            </w:r>
          </w:p>
        </w:tc>
        <w:tc>
          <w:tcPr>
            <w:tcW w:w="960" w:type="dxa"/>
            <w:tcBorders>
              <w:top w:val="nil"/>
              <w:left w:val="nil"/>
              <w:bottom w:val="single" w:sz="8" w:space="0" w:color="000000"/>
              <w:right w:val="single" w:sz="8" w:space="0" w:color="000000"/>
            </w:tcBorders>
            <w:shd w:val="clear" w:color="auto" w:fill="auto"/>
            <w:vAlign w:val="center"/>
            <w:hideMark/>
          </w:tcPr>
          <w:p w14:paraId="09ED3BE8"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6D1FF524" w14:textId="77777777" w:rsidR="002400FD" w:rsidRPr="00776FAD" w:rsidRDefault="002400FD">
            <w:pPr>
              <w:jc w:val="center"/>
              <w:rPr>
                <w:rFonts w:ascii="Cambria" w:hAnsi="Cambria"/>
                <w:color w:val="000000"/>
              </w:rPr>
            </w:pPr>
            <w:r w:rsidRPr="00776FAD">
              <w:rPr>
                <w:rFonts w:ascii="Cambria" w:hAnsi="Cambria"/>
                <w:color w:val="000000"/>
              </w:rPr>
              <w:t>30</w:t>
            </w:r>
          </w:p>
        </w:tc>
      </w:tr>
      <w:tr w:rsidR="002400FD" w:rsidRPr="00776FAD" w14:paraId="1A564DCA" w14:textId="77777777" w:rsidTr="002400FD">
        <w:trPr>
          <w:trHeight w:val="111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3ACB605A" w14:textId="77777777" w:rsidR="002400FD" w:rsidRPr="00776FAD" w:rsidRDefault="002400FD">
            <w:pPr>
              <w:jc w:val="center"/>
              <w:rPr>
                <w:rFonts w:ascii="Cambria" w:hAnsi="Cambria"/>
                <w:color w:val="000000"/>
              </w:rPr>
            </w:pPr>
            <w:r w:rsidRPr="00776FAD">
              <w:rPr>
                <w:rFonts w:ascii="Cambria" w:hAnsi="Cambria"/>
                <w:color w:val="000000"/>
              </w:rPr>
              <w:t>2</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273C3423" w14:textId="77777777" w:rsidR="002400FD" w:rsidRPr="00776FAD" w:rsidRDefault="002400FD">
            <w:pPr>
              <w:jc w:val="both"/>
              <w:rPr>
                <w:rFonts w:ascii="Cambria" w:hAnsi="Cambria"/>
                <w:color w:val="000000"/>
              </w:rPr>
            </w:pPr>
            <w:r w:rsidRPr="00776FAD">
              <w:rPr>
                <w:rFonts w:ascii="Cambria" w:hAnsi="Cambria"/>
                <w:color w:val="000000"/>
              </w:rPr>
              <w:t>SERVIÇO DESMONTAGEM EMONTAGEM DE POÇO TUBULAR</w:t>
            </w:r>
          </w:p>
        </w:tc>
        <w:tc>
          <w:tcPr>
            <w:tcW w:w="960" w:type="dxa"/>
            <w:tcBorders>
              <w:top w:val="nil"/>
              <w:left w:val="nil"/>
              <w:bottom w:val="single" w:sz="8" w:space="0" w:color="000000"/>
              <w:right w:val="single" w:sz="8" w:space="0" w:color="000000"/>
            </w:tcBorders>
            <w:shd w:val="clear" w:color="auto" w:fill="auto"/>
            <w:vAlign w:val="center"/>
            <w:hideMark/>
          </w:tcPr>
          <w:p w14:paraId="4BA8FB94"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2CC846F1" w14:textId="77777777" w:rsidR="002400FD" w:rsidRPr="00776FAD" w:rsidRDefault="002400FD">
            <w:pPr>
              <w:jc w:val="center"/>
              <w:rPr>
                <w:rFonts w:ascii="Cambria" w:hAnsi="Cambria"/>
                <w:color w:val="000000"/>
              </w:rPr>
            </w:pPr>
            <w:r w:rsidRPr="00776FAD">
              <w:rPr>
                <w:rFonts w:ascii="Cambria" w:hAnsi="Cambria"/>
                <w:color w:val="000000"/>
              </w:rPr>
              <w:t>160</w:t>
            </w:r>
          </w:p>
        </w:tc>
      </w:tr>
      <w:tr w:rsidR="002400FD" w:rsidRPr="00776FAD" w14:paraId="467DC2D6" w14:textId="77777777" w:rsidTr="002400FD">
        <w:trPr>
          <w:trHeight w:val="1185"/>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7BF307BC" w14:textId="77777777" w:rsidR="002400FD" w:rsidRPr="00776FAD" w:rsidRDefault="002400FD">
            <w:pPr>
              <w:jc w:val="center"/>
              <w:rPr>
                <w:rFonts w:ascii="Cambria" w:hAnsi="Cambria"/>
                <w:color w:val="000000"/>
              </w:rPr>
            </w:pPr>
            <w:r w:rsidRPr="00776FAD">
              <w:rPr>
                <w:rFonts w:ascii="Cambria" w:hAnsi="Cambria"/>
                <w:color w:val="000000"/>
              </w:rPr>
              <w:t>3</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357CB0D5" w14:textId="77777777" w:rsidR="002400FD" w:rsidRPr="00776FAD" w:rsidRDefault="002400FD">
            <w:pPr>
              <w:jc w:val="both"/>
              <w:rPr>
                <w:rFonts w:ascii="Cambria" w:hAnsi="Cambria"/>
                <w:color w:val="000000"/>
              </w:rPr>
            </w:pPr>
            <w:r w:rsidRPr="00776FAD">
              <w:rPr>
                <w:rFonts w:ascii="Cambria" w:hAnsi="Cambria"/>
                <w:color w:val="000000"/>
              </w:rPr>
              <w:t>SERVIÇO RECUPERAÇÃO MOTOR SUBMERSO DE 1,5 CV</w:t>
            </w:r>
          </w:p>
        </w:tc>
        <w:tc>
          <w:tcPr>
            <w:tcW w:w="960" w:type="dxa"/>
            <w:tcBorders>
              <w:top w:val="nil"/>
              <w:left w:val="nil"/>
              <w:bottom w:val="single" w:sz="8" w:space="0" w:color="000000"/>
              <w:right w:val="single" w:sz="8" w:space="0" w:color="000000"/>
            </w:tcBorders>
            <w:shd w:val="clear" w:color="auto" w:fill="auto"/>
            <w:vAlign w:val="center"/>
            <w:hideMark/>
          </w:tcPr>
          <w:p w14:paraId="0B98A6D6"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7A450FD8" w14:textId="77777777" w:rsidR="002400FD" w:rsidRPr="00776FAD" w:rsidRDefault="002400FD">
            <w:pPr>
              <w:jc w:val="center"/>
              <w:rPr>
                <w:rFonts w:ascii="Cambria" w:hAnsi="Cambria"/>
                <w:color w:val="000000"/>
              </w:rPr>
            </w:pPr>
            <w:r w:rsidRPr="00776FAD">
              <w:rPr>
                <w:rFonts w:ascii="Cambria" w:hAnsi="Cambria"/>
                <w:color w:val="000000"/>
              </w:rPr>
              <w:t>30</w:t>
            </w:r>
          </w:p>
        </w:tc>
      </w:tr>
      <w:tr w:rsidR="002400FD" w:rsidRPr="00776FAD" w14:paraId="3C427922" w14:textId="77777777" w:rsidTr="002400FD">
        <w:trPr>
          <w:trHeight w:val="99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61A85ED6" w14:textId="77777777" w:rsidR="002400FD" w:rsidRPr="00776FAD" w:rsidRDefault="002400FD">
            <w:pPr>
              <w:jc w:val="center"/>
              <w:rPr>
                <w:rFonts w:ascii="Cambria" w:hAnsi="Cambria"/>
                <w:color w:val="000000"/>
              </w:rPr>
            </w:pPr>
            <w:r w:rsidRPr="00776FAD">
              <w:rPr>
                <w:rFonts w:ascii="Cambria" w:hAnsi="Cambria"/>
                <w:color w:val="000000"/>
              </w:rPr>
              <w:t>4</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134B2271" w14:textId="77777777" w:rsidR="002400FD" w:rsidRPr="00776FAD" w:rsidRDefault="002400FD">
            <w:pPr>
              <w:jc w:val="both"/>
              <w:rPr>
                <w:rFonts w:ascii="Cambria" w:hAnsi="Cambria"/>
                <w:color w:val="000000"/>
              </w:rPr>
            </w:pPr>
            <w:r w:rsidRPr="00776FAD">
              <w:rPr>
                <w:rFonts w:ascii="Cambria" w:hAnsi="Cambria"/>
                <w:color w:val="000000"/>
              </w:rPr>
              <w:t>SERVIÇO RECUPERAÇÃO MOTOR SUBMERSO DE 2,0 CV</w:t>
            </w:r>
          </w:p>
        </w:tc>
        <w:tc>
          <w:tcPr>
            <w:tcW w:w="960" w:type="dxa"/>
            <w:tcBorders>
              <w:top w:val="nil"/>
              <w:left w:val="nil"/>
              <w:bottom w:val="single" w:sz="8" w:space="0" w:color="000000"/>
              <w:right w:val="single" w:sz="8" w:space="0" w:color="000000"/>
            </w:tcBorders>
            <w:shd w:val="clear" w:color="auto" w:fill="auto"/>
            <w:vAlign w:val="center"/>
            <w:hideMark/>
          </w:tcPr>
          <w:p w14:paraId="447515B4"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5ACE6D43" w14:textId="77777777" w:rsidR="002400FD" w:rsidRPr="00776FAD" w:rsidRDefault="002400FD">
            <w:pPr>
              <w:jc w:val="center"/>
              <w:rPr>
                <w:rFonts w:ascii="Cambria" w:hAnsi="Cambria"/>
                <w:color w:val="000000"/>
              </w:rPr>
            </w:pPr>
            <w:r w:rsidRPr="00776FAD">
              <w:rPr>
                <w:rFonts w:ascii="Cambria" w:hAnsi="Cambria"/>
                <w:color w:val="000000"/>
              </w:rPr>
              <w:t>35</w:t>
            </w:r>
          </w:p>
        </w:tc>
      </w:tr>
      <w:tr w:rsidR="002400FD" w:rsidRPr="00776FAD" w14:paraId="788983A4" w14:textId="77777777" w:rsidTr="002400FD">
        <w:trPr>
          <w:trHeight w:val="99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5D2DE65D" w14:textId="77777777" w:rsidR="002400FD" w:rsidRPr="00776FAD" w:rsidRDefault="002400FD">
            <w:pPr>
              <w:jc w:val="center"/>
              <w:rPr>
                <w:rFonts w:ascii="Cambria" w:hAnsi="Cambria"/>
                <w:color w:val="000000"/>
              </w:rPr>
            </w:pPr>
            <w:r w:rsidRPr="00776FAD">
              <w:rPr>
                <w:rFonts w:ascii="Cambria" w:hAnsi="Cambria"/>
                <w:color w:val="000000"/>
              </w:rPr>
              <w:t>5</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44EB75E5" w14:textId="77777777" w:rsidR="002400FD" w:rsidRPr="00776FAD" w:rsidRDefault="002400FD">
            <w:pPr>
              <w:jc w:val="both"/>
              <w:rPr>
                <w:rFonts w:ascii="Cambria" w:hAnsi="Cambria"/>
                <w:color w:val="000000"/>
              </w:rPr>
            </w:pPr>
            <w:r w:rsidRPr="00776FAD">
              <w:rPr>
                <w:rFonts w:ascii="Cambria" w:hAnsi="Cambria"/>
                <w:color w:val="000000"/>
              </w:rPr>
              <w:t>SERVIÇO RECUPERAÇÃO MOTOR SUBMERSO DE 3,0 CV</w:t>
            </w:r>
          </w:p>
        </w:tc>
        <w:tc>
          <w:tcPr>
            <w:tcW w:w="960" w:type="dxa"/>
            <w:tcBorders>
              <w:top w:val="nil"/>
              <w:left w:val="nil"/>
              <w:bottom w:val="single" w:sz="8" w:space="0" w:color="000000"/>
              <w:right w:val="single" w:sz="8" w:space="0" w:color="000000"/>
            </w:tcBorders>
            <w:shd w:val="clear" w:color="auto" w:fill="auto"/>
            <w:vAlign w:val="center"/>
            <w:hideMark/>
          </w:tcPr>
          <w:p w14:paraId="1816B28D"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39CC9554" w14:textId="77777777" w:rsidR="002400FD" w:rsidRPr="00776FAD" w:rsidRDefault="002400FD">
            <w:pPr>
              <w:jc w:val="center"/>
              <w:rPr>
                <w:rFonts w:ascii="Cambria" w:hAnsi="Cambria"/>
                <w:color w:val="000000"/>
              </w:rPr>
            </w:pPr>
            <w:r w:rsidRPr="00776FAD">
              <w:rPr>
                <w:rFonts w:ascii="Cambria" w:hAnsi="Cambria"/>
                <w:color w:val="000000"/>
              </w:rPr>
              <w:t>40</w:t>
            </w:r>
          </w:p>
        </w:tc>
      </w:tr>
      <w:tr w:rsidR="002400FD" w:rsidRPr="00776FAD" w14:paraId="24889651" w14:textId="77777777" w:rsidTr="002400FD">
        <w:trPr>
          <w:trHeight w:val="1095"/>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4E8C1966" w14:textId="77777777" w:rsidR="002400FD" w:rsidRPr="00776FAD" w:rsidRDefault="002400FD">
            <w:pPr>
              <w:jc w:val="center"/>
              <w:rPr>
                <w:rFonts w:ascii="Cambria" w:hAnsi="Cambria"/>
                <w:color w:val="000000"/>
              </w:rPr>
            </w:pPr>
            <w:r w:rsidRPr="00776FAD">
              <w:rPr>
                <w:rFonts w:ascii="Cambria" w:hAnsi="Cambria"/>
                <w:color w:val="000000"/>
              </w:rPr>
              <w:t>6</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6FB72A67" w14:textId="77777777" w:rsidR="002400FD" w:rsidRPr="00776FAD" w:rsidRDefault="002400FD">
            <w:pPr>
              <w:jc w:val="both"/>
              <w:rPr>
                <w:rFonts w:ascii="Cambria" w:hAnsi="Cambria"/>
                <w:color w:val="000000"/>
              </w:rPr>
            </w:pPr>
            <w:r w:rsidRPr="00776FAD">
              <w:rPr>
                <w:rFonts w:ascii="Cambria" w:hAnsi="Cambria"/>
                <w:color w:val="000000"/>
              </w:rPr>
              <w:t>SERVIÇO RECUPERAÇÃO MOTOR SUBMERSO DE 4,0 CV</w:t>
            </w:r>
          </w:p>
        </w:tc>
        <w:tc>
          <w:tcPr>
            <w:tcW w:w="960" w:type="dxa"/>
            <w:tcBorders>
              <w:top w:val="nil"/>
              <w:left w:val="nil"/>
              <w:bottom w:val="single" w:sz="8" w:space="0" w:color="000000"/>
              <w:right w:val="single" w:sz="8" w:space="0" w:color="000000"/>
            </w:tcBorders>
            <w:shd w:val="clear" w:color="auto" w:fill="auto"/>
            <w:vAlign w:val="center"/>
            <w:hideMark/>
          </w:tcPr>
          <w:p w14:paraId="60E2B524"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744C0C81" w14:textId="77777777" w:rsidR="002400FD" w:rsidRPr="00776FAD" w:rsidRDefault="002400FD">
            <w:pPr>
              <w:jc w:val="center"/>
              <w:rPr>
                <w:rFonts w:ascii="Cambria" w:hAnsi="Cambria"/>
                <w:color w:val="000000"/>
              </w:rPr>
            </w:pPr>
            <w:r w:rsidRPr="00776FAD">
              <w:rPr>
                <w:rFonts w:ascii="Cambria" w:hAnsi="Cambria"/>
                <w:color w:val="000000"/>
              </w:rPr>
              <w:t>40</w:t>
            </w:r>
          </w:p>
        </w:tc>
      </w:tr>
      <w:tr w:rsidR="002400FD" w:rsidRPr="00776FAD" w14:paraId="5324BEE1" w14:textId="77777777" w:rsidTr="002400FD">
        <w:trPr>
          <w:trHeight w:val="1095"/>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26FB792B" w14:textId="77777777" w:rsidR="002400FD" w:rsidRPr="00776FAD" w:rsidRDefault="002400FD">
            <w:pPr>
              <w:jc w:val="center"/>
              <w:rPr>
                <w:rFonts w:ascii="Cambria" w:hAnsi="Cambria"/>
                <w:color w:val="000000"/>
              </w:rPr>
            </w:pPr>
            <w:r w:rsidRPr="00776FAD">
              <w:rPr>
                <w:rFonts w:ascii="Cambria" w:hAnsi="Cambria"/>
                <w:color w:val="000000"/>
              </w:rPr>
              <w:lastRenderedPageBreak/>
              <w:t>7</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18643500" w14:textId="77777777" w:rsidR="002400FD" w:rsidRPr="00776FAD" w:rsidRDefault="002400FD">
            <w:pPr>
              <w:jc w:val="both"/>
              <w:rPr>
                <w:rFonts w:ascii="Cambria" w:hAnsi="Cambria"/>
                <w:color w:val="000000"/>
              </w:rPr>
            </w:pPr>
            <w:r w:rsidRPr="00776FAD">
              <w:rPr>
                <w:rFonts w:ascii="Cambria" w:hAnsi="Cambria"/>
                <w:color w:val="000000"/>
              </w:rPr>
              <w:t>SERVIÇO RECUPERAÇÃO MOTOR SUBMERSO DE 5,0 CV</w:t>
            </w:r>
          </w:p>
        </w:tc>
        <w:tc>
          <w:tcPr>
            <w:tcW w:w="960" w:type="dxa"/>
            <w:tcBorders>
              <w:top w:val="nil"/>
              <w:left w:val="nil"/>
              <w:bottom w:val="single" w:sz="8" w:space="0" w:color="000000"/>
              <w:right w:val="single" w:sz="8" w:space="0" w:color="000000"/>
            </w:tcBorders>
            <w:shd w:val="clear" w:color="auto" w:fill="auto"/>
            <w:vAlign w:val="center"/>
            <w:hideMark/>
          </w:tcPr>
          <w:p w14:paraId="5751F453"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7E16FE3F" w14:textId="77777777" w:rsidR="002400FD" w:rsidRPr="00776FAD" w:rsidRDefault="002400FD">
            <w:pPr>
              <w:jc w:val="center"/>
              <w:rPr>
                <w:rFonts w:ascii="Cambria" w:hAnsi="Cambria"/>
                <w:color w:val="000000"/>
              </w:rPr>
            </w:pPr>
            <w:r w:rsidRPr="00776FAD">
              <w:rPr>
                <w:rFonts w:ascii="Cambria" w:hAnsi="Cambria"/>
                <w:color w:val="000000"/>
              </w:rPr>
              <w:t>45</w:t>
            </w:r>
          </w:p>
        </w:tc>
      </w:tr>
      <w:tr w:rsidR="002400FD" w:rsidRPr="00776FAD" w14:paraId="059C5EF1" w14:textId="77777777" w:rsidTr="002400FD">
        <w:trPr>
          <w:trHeight w:val="645"/>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43BBB1A7" w14:textId="77777777" w:rsidR="002400FD" w:rsidRPr="00776FAD" w:rsidRDefault="002400FD">
            <w:pPr>
              <w:jc w:val="center"/>
              <w:rPr>
                <w:rFonts w:ascii="Cambria" w:hAnsi="Cambria"/>
                <w:color w:val="000000"/>
              </w:rPr>
            </w:pPr>
            <w:r w:rsidRPr="00776FAD">
              <w:rPr>
                <w:rFonts w:ascii="Cambria" w:hAnsi="Cambria"/>
                <w:color w:val="000000"/>
              </w:rPr>
              <w:t>8</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129B2D6F" w14:textId="77777777" w:rsidR="002400FD" w:rsidRPr="00776FAD" w:rsidRDefault="002400FD">
            <w:pPr>
              <w:jc w:val="both"/>
              <w:rPr>
                <w:rFonts w:ascii="Cambria" w:hAnsi="Cambria"/>
                <w:color w:val="000000"/>
              </w:rPr>
            </w:pPr>
            <w:r w:rsidRPr="00776FAD">
              <w:rPr>
                <w:rFonts w:ascii="Cambria" w:hAnsi="Cambria"/>
                <w:color w:val="000000"/>
              </w:rPr>
              <w:t>SERVIÇO RECUPERAÇÃO BOMBEADOR</w:t>
            </w:r>
          </w:p>
        </w:tc>
        <w:tc>
          <w:tcPr>
            <w:tcW w:w="960" w:type="dxa"/>
            <w:tcBorders>
              <w:top w:val="nil"/>
              <w:left w:val="nil"/>
              <w:bottom w:val="single" w:sz="8" w:space="0" w:color="000000"/>
              <w:right w:val="single" w:sz="8" w:space="0" w:color="000000"/>
            </w:tcBorders>
            <w:shd w:val="clear" w:color="auto" w:fill="auto"/>
            <w:vAlign w:val="center"/>
            <w:hideMark/>
          </w:tcPr>
          <w:p w14:paraId="662AC607"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11FBD80E" w14:textId="77777777" w:rsidR="002400FD" w:rsidRPr="00776FAD" w:rsidRDefault="002400FD">
            <w:pPr>
              <w:jc w:val="center"/>
              <w:rPr>
                <w:rFonts w:ascii="Cambria" w:hAnsi="Cambria"/>
                <w:color w:val="000000"/>
              </w:rPr>
            </w:pPr>
            <w:r w:rsidRPr="00776FAD">
              <w:rPr>
                <w:rFonts w:ascii="Cambria" w:hAnsi="Cambria"/>
                <w:color w:val="000000"/>
              </w:rPr>
              <w:t>50</w:t>
            </w:r>
          </w:p>
        </w:tc>
      </w:tr>
      <w:tr w:rsidR="002400FD" w:rsidRPr="00776FAD" w14:paraId="07DD2D63" w14:textId="77777777" w:rsidTr="002400FD">
        <w:trPr>
          <w:trHeight w:val="855"/>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5AF2EC76" w14:textId="77777777" w:rsidR="002400FD" w:rsidRPr="00776FAD" w:rsidRDefault="002400FD">
            <w:pPr>
              <w:jc w:val="center"/>
              <w:rPr>
                <w:rFonts w:ascii="Cambria" w:hAnsi="Cambria"/>
                <w:color w:val="000000"/>
              </w:rPr>
            </w:pPr>
            <w:r w:rsidRPr="00776FAD">
              <w:rPr>
                <w:rFonts w:ascii="Cambria" w:hAnsi="Cambria"/>
                <w:color w:val="000000"/>
              </w:rPr>
              <w:t>9</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34664B73" w14:textId="77777777" w:rsidR="002400FD" w:rsidRPr="00776FAD" w:rsidRDefault="002400FD">
            <w:pPr>
              <w:jc w:val="both"/>
              <w:rPr>
                <w:rFonts w:ascii="Cambria" w:hAnsi="Cambria"/>
                <w:color w:val="000000"/>
              </w:rPr>
            </w:pPr>
            <w:r w:rsidRPr="00776FAD">
              <w:rPr>
                <w:rFonts w:ascii="Cambria" w:hAnsi="Cambria"/>
                <w:color w:val="000000"/>
              </w:rPr>
              <w:t>SERVIÇO RECUPERAÇÃO MOTOR ESTACIONÁRIO</w:t>
            </w:r>
          </w:p>
        </w:tc>
        <w:tc>
          <w:tcPr>
            <w:tcW w:w="960" w:type="dxa"/>
            <w:tcBorders>
              <w:top w:val="nil"/>
              <w:left w:val="nil"/>
              <w:bottom w:val="single" w:sz="8" w:space="0" w:color="000000"/>
              <w:right w:val="single" w:sz="8" w:space="0" w:color="000000"/>
            </w:tcBorders>
            <w:shd w:val="clear" w:color="auto" w:fill="auto"/>
            <w:vAlign w:val="center"/>
            <w:hideMark/>
          </w:tcPr>
          <w:p w14:paraId="536959C9"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0BA65A26" w14:textId="77777777" w:rsidR="002400FD" w:rsidRPr="00776FAD" w:rsidRDefault="002400FD">
            <w:pPr>
              <w:jc w:val="center"/>
              <w:rPr>
                <w:rFonts w:ascii="Cambria" w:hAnsi="Cambria"/>
                <w:color w:val="000000"/>
              </w:rPr>
            </w:pPr>
            <w:r w:rsidRPr="00776FAD">
              <w:rPr>
                <w:rFonts w:ascii="Cambria" w:hAnsi="Cambria"/>
                <w:color w:val="000000"/>
              </w:rPr>
              <w:t>40</w:t>
            </w:r>
          </w:p>
        </w:tc>
      </w:tr>
      <w:tr w:rsidR="002400FD" w:rsidRPr="00776FAD" w14:paraId="0AEA7C11" w14:textId="77777777" w:rsidTr="002400FD">
        <w:trPr>
          <w:trHeight w:val="93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4B22F0AD" w14:textId="77777777" w:rsidR="002400FD" w:rsidRPr="00776FAD" w:rsidRDefault="002400FD">
            <w:pPr>
              <w:jc w:val="center"/>
              <w:rPr>
                <w:rFonts w:ascii="Cambria" w:hAnsi="Cambria"/>
                <w:color w:val="000000"/>
              </w:rPr>
            </w:pPr>
            <w:r w:rsidRPr="00776FAD">
              <w:rPr>
                <w:rFonts w:ascii="Cambria" w:hAnsi="Cambria"/>
                <w:color w:val="000000"/>
              </w:rPr>
              <w:t>10</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16780227" w14:textId="77777777" w:rsidR="002400FD" w:rsidRPr="00776FAD" w:rsidRDefault="002400FD">
            <w:pPr>
              <w:jc w:val="both"/>
              <w:rPr>
                <w:rFonts w:ascii="Cambria" w:hAnsi="Cambria"/>
                <w:color w:val="000000"/>
              </w:rPr>
            </w:pPr>
            <w:r w:rsidRPr="00776FAD">
              <w:rPr>
                <w:rFonts w:ascii="Cambria" w:hAnsi="Cambria"/>
                <w:color w:val="000000"/>
              </w:rPr>
              <w:t>SERVIÇO DE PESCARIA DE BOMBA SUBMERSA</w:t>
            </w:r>
          </w:p>
        </w:tc>
        <w:tc>
          <w:tcPr>
            <w:tcW w:w="960" w:type="dxa"/>
            <w:tcBorders>
              <w:top w:val="nil"/>
              <w:left w:val="nil"/>
              <w:bottom w:val="single" w:sz="8" w:space="0" w:color="000000"/>
              <w:right w:val="single" w:sz="8" w:space="0" w:color="000000"/>
            </w:tcBorders>
            <w:shd w:val="clear" w:color="auto" w:fill="auto"/>
            <w:vAlign w:val="center"/>
            <w:hideMark/>
          </w:tcPr>
          <w:p w14:paraId="14F75BD3"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708A7655" w14:textId="77777777" w:rsidR="002400FD" w:rsidRPr="00776FAD" w:rsidRDefault="002400FD">
            <w:pPr>
              <w:jc w:val="center"/>
              <w:rPr>
                <w:rFonts w:ascii="Cambria" w:hAnsi="Cambria"/>
                <w:color w:val="000000"/>
              </w:rPr>
            </w:pPr>
            <w:r w:rsidRPr="00776FAD">
              <w:rPr>
                <w:rFonts w:ascii="Cambria" w:hAnsi="Cambria"/>
                <w:color w:val="000000"/>
              </w:rPr>
              <w:t>20</w:t>
            </w:r>
          </w:p>
        </w:tc>
      </w:tr>
      <w:tr w:rsidR="002400FD" w:rsidRPr="00776FAD" w14:paraId="70F7978C" w14:textId="77777777" w:rsidTr="002400FD">
        <w:trPr>
          <w:trHeight w:val="915"/>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60A63BEA" w14:textId="77777777" w:rsidR="002400FD" w:rsidRPr="00776FAD" w:rsidRDefault="002400FD">
            <w:pPr>
              <w:jc w:val="center"/>
              <w:rPr>
                <w:rFonts w:ascii="Cambria" w:hAnsi="Cambria"/>
                <w:color w:val="000000"/>
              </w:rPr>
            </w:pPr>
            <w:r w:rsidRPr="00776FAD">
              <w:rPr>
                <w:rFonts w:ascii="Cambria" w:hAnsi="Cambria"/>
                <w:color w:val="000000"/>
              </w:rPr>
              <w:t>11</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6455727F" w14:textId="77777777" w:rsidR="002400FD" w:rsidRPr="00776FAD" w:rsidRDefault="002400FD">
            <w:pPr>
              <w:jc w:val="both"/>
              <w:rPr>
                <w:rFonts w:ascii="Cambria" w:hAnsi="Cambria"/>
                <w:color w:val="000000"/>
              </w:rPr>
            </w:pPr>
            <w:r w:rsidRPr="00776FAD">
              <w:rPr>
                <w:rFonts w:ascii="Cambria" w:hAnsi="Cambria"/>
                <w:color w:val="000000"/>
              </w:rPr>
              <w:t>CONSERTO DE PAINEL DE COMANDO</w:t>
            </w:r>
          </w:p>
        </w:tc>
        <w:tc>
          <w:tcPr>
            <w:tcW w:w="960" w:type="dxa"/>
            <w:tcBorders>
              <w:top w:val="nil"/>
              <w:left w:val="nil"/>
              <w:bottom w:val="single" w:sz="8" w:space="0" w:color="000000"/>
              <w:right w:val="single" w:sz="8" w:space="0" w:color="000000"/>
            </w:tcBorders>
            <w:shd w:val="clear" w:color="auto" w:fill="auto"/>
            <w:vAlign w:val="center"/>
            <w:hideMark/>
          </w:tcPr>
          <w:p w14:paraId="3D1660F5"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1E926349" w14:textId="77777777" w:rsidR="002400FD" w:rsidRPr="00776FAD" w:rsidRDefault="002400FD">
            <w:pPr>
              <w:jc w:val="center"/>
              <w:rPr>
                <w:rFonts w:ascii="Cambria" w:hAnsi="Cambria"/>
                <w:color w:val="000000"/>
              </w:rPr>
            </w:pPr>
            <w:r w:rsidRPr="00776FAD">
              <w:rPr>
                <w:rFonts w:ascii="Cambria" w:hAnsi="Cambria"/>
                <w:color w:val="000000"/>
              </w:rPr>
              <w:t>60</w:t>
            </w:r>
          </w:p>
        </w:tc>
      </w:tr>
      <w:tr w:rsidR="002400FD" w:rsidRPr="00776FAD" w14:paraId="5E5BB162" w14:textId="77777777" w:rsidTr="002400FD">
        <w:trPr>
          <w:trHeight w:val="84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657DC041" w14:textId="77777777" w:rsidR="002400FD" w:rsidRPr="00776FAD" w:rsidRDefault="002400FD">
            <w:pPr>
              <w:jc w:val="center"/>
              <w:rPr>
                <w:rFonts w:ascii="Cambria" w:hAnsi="Cambria"/>
                <w:color w:val="000000"/>
              </w:rPr>
            </w:pPr>
            <w:r w:rsidRPr="00776FAD">
              <w:rPr>
                <w:rFonts w:ascii="Cambria" w:hAnsi="Cambria"/>
                <w:color w:val="000000"/>
              </w:rPr>
              <w:t>12</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24457B1F" w14:textId="77777777" w:rsidR="002400FD" w:rsidRPr="00776FAD" w:rsidRDefault="002400FD">
            <w:pPr>
              <w:jc w:val="both"/>
              <w:rPr>
                <w:rFonts w:ascii="Cambria" w:hAnsi="Cambria"/>
                <w:color w:val="000000"/>
              </w:rPr>
            </w:pPr>
            <w:r w:rsidRPr="00776FAD">
              <w:rPr>
                <w:rFonts w:ascii="Cambria" w:hAnsi="Cambria"/>
                <w:color w:val="000000"/>
              </w:rPr>
              <w:t>REPARO DE BOMBAS CENTRÍFUGAS NA OFICINA</w:t>
            </w:r>
          </w:p>
        </w:tc>
        <w:tc>
          <w:tcPr>
            <w:tcW w:w="960" w:type="dxa"/>
            <w:tcBorders>
              <w:top w:val="nil"/>
              <w:left w:val="nil"/>
              <w:bottom w:val="single" w:sz="8" w:space="0" w:color="000000"/>
              <w:right w:val="single" w:sz="8" w:space="0" w:color="000000"/>
            </w:tcBorders>
            <w:shd w:val="clear" w:color="auto" w:fill="auto"/>
            <w:vAlign w:val="center"/>
            <w:hideMark/>
          </w:tcPr>
          <w:p w14:paraId="18911142"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104FBEE9" w14:textId="77777777" w:rsidR="002400FD" w:rsidRPr="00776FAD" w:rsidRDefault="002400FD">
            <w:pPr>
              <w:jc w:val="center"/>
              <w:rPr>
                <w:rFonts w:ascii="Cambria" w:hAnsi="Cambria"/>
                <w:color w:val="000000"/>
              </w:rPr>
            </w:pPr>
            <w:r w:rsidRPr="00776FAD">
              <w:rPr>
                <w:rFonts w:ascii="Cambria" w:hAnsi="Cambria"/>
                <w:color w:val="000000"/>
              </w:rPr>
              <w:t>20</w:t>
            </w:r>
          </w:p>
        </w:tc>
      </w:tr>
      <w:tr w:rsidR="002400FD" w:rsidRPr="00776FAD" w14:paraId="5C0CBFEC" w14:textId="77777777" w:rsidTr="002400FD">
        <w:trPr>
          <w:trHeight w:val="780"/>
        </w:trPr>
        <w:tc>
          <w:tcPr>
            <w:tcW w:w="680" w:type="dxa"/>
            <w:tcBorders>
              <w:top w:val="nil"/>
              <w:left w:val="single" w:sz="8" w:space="0" w:color="000000"/>
              <w:bottom w:val="single" w:sz="8" w:space="0" w:color="000000"/>
              <w:right w:val="single" w:sz="8" w:space="0" w:color="000000"/>
            </w:tcBorders>
            <w:shd w:val="clear" w:color="auto" w:fill="auto"/>
            <w:vAlign w:val="center"/>
            <w:hideMark/>
          </w:tcPr>
          <w:p w14:paraId="7EB0D40A" w14:textId="77777777" w:rsidR="002400FD" w:rsidRPr="00776FAD" w:rsidRDefault="002400FD">
            <w:pPr>
              <w:jc w:val="center"/>
              <w:rPr>
                <w:rFonts w:ascii="Cambria" w:hAnsi="Cambria"/>
                <w:color w:val="000000"/>
              </w:rPr>
            </w:pPr>
            <w:r w:rsidRPr="00776FAD">
              <w:rPr>
                <w:rFonts w:ascii="Cambria" w:hAnsi="Cambria"/>
                <w:color w:val="000000"/>
              </w:rPr>
              <w:t>13</w:t>
            </w:r>
          </w:p>
        </w:tc>
        <w:tc>
          <w:tcPr>
            <w:tcW w:w="5420" w:type="dxa"/>
            <w:tcBorders>
              <w:top w:val="single" w:sz="8" w:space="0" w:color="000000"/>
              <w:left w:val="nil"/>
              <w:bottom w:val="single" w:sz="8" w:space="0" w:color="000000"/>
              <w:right w:val="single" w:sz="8" w:space="0" w:color="000000"/>
            </w:tcBorders>
            <w:shd w:val="clear" w:color="auto" w:fill="auto"/>
            <w:vAlign w:val="center"/>
            <w:hideMark/>
          </w:tcPr>
          <w:p w14:paraId="60C382DC" w14:textId="77777777" w:rsidR="002400FD" w:rsidRPr="00776FAD" w:rsidRDefault="002400FD">
            <w:pPr>
              <w:jc w:val="center"/>
              <w:rPr>
                <w:rFonts w:ascii="Cambria" w:hAnsi="Cambria"/>
                <w:color w:val="000000"/>
              </w:rPr>
            </w:pPr>
            <w:r w:rsidRPr="00776FAD">
              <w:rPr>
                <w:rFonts w:ascii="Cambria" w:hAnsi="Cambria"/>
                <w:color w:val="000000"/>
              </w:rPr>
              <w:t>RETÍFICA DE BUCHAS DE MOTOR SUBMERSO</w:t>
            </w:r>
          </w:p>
        </w:tc>
        <w:tc>
          <w:tcPr>
            <w:tcW w:w="960" w:type="dxa"/>
            <w:tcBorders>
              <w:top w:val="nil"/>
              <w:left w:val="nil"/>
              <w:bottom w:val="single" w:sz="8" w:space="0" w:color="000000"/>
              <w:right w:val="single" w:sz="8" w:space="0" w:color="000000"/>
            </w:tcBorders>
            <w:shd w:val="clear" w:color="auto" w:fill="auto"/>
            <w:vAlign w:val="center"/>
            <w:hideMark/>
          </w:tcPr>
          <w:p w14:paraId="47801C3F" w14:textId="77777777" w:rsidR="002400FD" w:rsidRPr="00776FAD" w:rsidRDefault="002400FD">
            <w:pPr>
              <w:jc w:val="center"/>
              <w:rPr>
                <w:rFonts w:ascii="Cambria" w:hAnsi="Cambria"/>
                <w:color w:val="000000"/>
              </w:rPr>
            </w:pPr>
            <w:r w:rsidRPr="00776FAD">
              <w:rPr>
                <w:rFonts w:ascii="Cambria" w:hAnsi="Cambria"/>
                <w:color w:val="000000"/>
              </w:rPr>
              <w:t>UND</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18C86D10" w14:textId="77777777" w:rsidR="002400FD" w:rsidRPr="00776FAD" w:rsidRDefault="002400FD">
            <w:pPr>
              <w:jc w:val="center"/>
              <w:rPr>
                <w:rFonts w:ascii="Cambria" w:hAnsi="Cambria"/>
                <w:color w:val="000000"/>
              </w:rPr>
            </w:pPr>
            <w:r w:rsidRPr="00776FAD">
              <w:rPr>
                <w:rFonts w:ascii="Cambria" w:hAnsi="Cambria"/>
                <w:color w:val="000000"/>
              </w:rPr>
              <w:t>25</w:t>
            </w:r>
          </w:p>
        </w:tc>
      </w:tr>
    </w:tbl>
    <w:p w14:paraId="33106B56" w14:textId="12BDBD78" w:rsidR="00E243D1" w:rsidRPr="00776FAD" w:rsidRDefault="00E243D1" w:rsidP="006F459A">
      <w:pPr>
        <w:spacing w:line="360" w:lineRule="auto"/>
        <w:jc w:val="both"/>
        <w:rPr>
          <w:rFonts w:ascii="Cambria" w:hAnsi="Cambria" w:cs="Calibri"/>
        </w:rPr>
      </w:pPr>
    </w:p>
    <w:p w14:paraId="73C7DB39" w14:textId="637FA50B" w:rsidR="0009514F" w:rsidRDefault="0009514F" w:rsidP="006F459A">
      <w:pPr>
        <w:spacing w:line="360" w:lineRule="auto"/>
        <w:jc w:val="both"/>
        <w:rPr>
          <w:rFonts w:ascii="Cambria" w:hAnsi="Cambria" w:cs="Calibri"/>
          <w:b/>
          <w:bCs/>
        </w:rPr>
      </w:pPr>
      <w:r>
        <w:rPr>
          <w:rFonts w:ascii="Cambria" w:hAnsi="Cambria" w:cs="Calibri"/>
          <w:b/>
          <w:bCs/>
        </w:rPr>
        <w:t>7. LEVANTAMENTO DE MERCADO E JUSTIFICATIVA DA ESCOLHA DO TIPO DE SOLUÇÃO A CONTRATAR</w:t>
      </w:r>
    </w:p>
    <w:p w14:paraId="127BF80E" w14:textId="4A7AC6FC" w:rsidR="0009514F" w:rsidRDefault="0009514F" w:rsidP="006F459A">
      <w:pPr>
        <w:spacing w:line="360" w:lineRule="auto"/>
        <w:jc w:val="both"/>
        <w:rPr>
          <w:rFonts w:ascii="Cambria" w:hAnsi="Cambria" w:cs="Calibri"/>
          <w:b/>
          <w:bCs/>
        </w:rPr>
      </w:pPr>
      <w:r w:rsidRPr="00EF39C4">
        <w:rPr>
          <w:rFonts w:ascii="Cambria" w:hAnsi="Cambria"/>
        </w:rPr>
        <w:t>O levantamento de mercado consiste em um processo sistemático de pesquisa e análise das alternativas disponíveis antes da tomada de decisão sobre a contratação. Esse procedimento envolve a coleta de informações sobre fornecedores, produtos, serviços e soluções aplicáveis ao objeto em questão. O objetivo é garantir uma escolha fundamentada, eficiente e alinhada com as necessidades da administração pública</w:t>
      </w:r>
      <w:r>
        <w:rPr>
          <w:rFonts w:ascii="Cambria" w:hAnsi="Cambria"/>
        </w:rPr>
        <w:t>.</w:t>
      </w:r>
    </w:p>
    <w:p w14:paraId="37236CDA" w14:textId="263A6025" w:rsidR="0009514F" w:rsidRDefault="0009514F" w:rsidP="006F459A">
      <w:pPr>
        <w:spacing w:line="360" w:lineRule="auto"/>
        <w:jc w:val="both"/>
        <w:rPr>
          <w:rFonts w:ascii="Cambria" w:hAnsi="Cambria"/>
        </w:rPr>
      </w:pPr>
      <w:r w:rsidRPr="00EF39C4">
        <w:rPr>
          <w:rFonts w:ascii="Cambria" w:hAnsi="Cambria"/>
        </w:rPr>
        <w:t xml:space="preserve">Dessa forma, a contratação de empresa, por meio de registro de preços, para </w:t>
      </w:r>
      <w:r>
        <w:rPr>
          <w:rFonts w:ascii="Cambria" w:hAnsi="Cambria"/>
        </w:rPr>
        <w:t xml:space="preserve">a prestação de serviços de instalação de equipamentos e manutenção de poços tubulares </w:t>
      </w:r>
      <w:r w:rsidRPr="00EF39C4">
        <w:rPr>
          <w:rFonts w:ascii="Cambria" w:hAnsi="Cambria"/>
        </w:rPr>
        <w:t>destinados ao Município de Vera Mendes-PI apresenta diversas vantagens e se mostra a alternativa mais adequada para a administração municipal, conforme os seguintes fatores</w:t>
      </w:r>
      <w:r>
        <w:rPr>
          <w:rFonts w:ascii="Cambria" w:hAnsi="Cambria"/>
        </w:rPr>
        <w:t>:</w:t>
      </w:r>
    </w:p>
    <w:p w14:paraId="04101F2E" w14:textId="49BFF466" w:rsidR="0009514F" w:rsidRPr="00EF39C4" w:rsidRDefault="0009514F" w:rsidP="0009514F">
      <w:pPr>
        <w:numPr>
          <w:ilvl w:val="0"/>
          <w:numId w:val="51"/>
        </w:numPr>
        <w:tabs>
          <w:tab w:val="clear" w:pos="720"/>
          <w:tab w:val="num" w:pos="851"/>
        </w:tabs>
        <w:ind w:left="426" w:right="108" w:hanging="357"/>
        <w:jc w:val="both"/>
        <w:rPr>
          <w:rFonts w:ascii="Cambria" w:hAnsi="Cambria"/>
        </w:rPr>
      </w:pPr>
      <w:r w:rsidRPr="00EF39C4">
        <w:rPr>
          <w:rFonts w:ascii="Cambria" w:hAnsi="Cambria"/>
          <w:b/>
          <w:bCs/>
        </w:rPr>
        <w:t>Flexibilidade e Adaptação às Demandas:</w:t>
      </w:r>
      <w:r w:rsidRPr="00EF39C4">
        <w:rPr>
          <w:rFonts w:ascii="Cambria" w:hAnsi="Cambria"/>
        </w:rPr>
        <w:t xml:space="preserve"> O sistema de registro de preços permite que a administração municipal solicite os </w:t>
      </w:r>
      <w:r>
        <w:rPr>
          <w:rFonts w:ascii="Cambria" w:hAnsi="Cambria"/>
        </w:rPr>
        <w:t>serviços</w:t>
      </w:r>
      <w:r w:rsidRPr="00EF39C4">
        <w:rPr>
          <w:rFonts w:ascii="Cambria" w:hAnsi="Cambria"/>
        </w:rPr>
        <w:t xml:space="preserve"> conforme a necessidade, garantindo maior flexibilidade para atender às demandas da</w:t>
      </w:r>
      <w:r>
        <w:rPr>
          <w:rFonts w:ascii="Cambria" w:hAnsi="Cambria"/>
        </w:rPr>
        <w:t xml:space="preserve"> secretaria demandante</w:t>
      </w:r>
      <w:r w:rsidRPr="00EF39C4">
        <w:rPr>
          <w:rFonts w:ascii="Cambria" w:hAnsi="Cambria"/>
        </w:rPr>
        <w:t xml:space="preserve">. </w:t>
      </w:r>
    </w:p>
    <w:p w14:paraId="42352FB2" w14:textId="77777777" w:rsidR="0009514F" w:rsidRDefault="0009514F" w:rsidP="0009514F">
      <w:pPr>
        <w:numPr>
          <w:ilvl w:val="0"/>
          <w:numId w:val="51"/>
        </w:numPr>
        <w:tabs>
          <w:tab w:val="clear" w:pos="720"/>
          <w:tab w:val="num" w:pos="851"/>
        </w:tabs>
        <w:ind w:left="426" w:right="108" w:hanging="357"/>
        <w:jc w:val="both"/>
        <w:rPr>
          <w:rFonts w:ascii="Cambria" w:hAnsi="Cambria"/>
        </w:rPr>
      </w:pPr>
      <w:r w:rsidRPr="00EF39C4">
        <w:rPr>
          <w:rFonts w:ascii="Cambria" w:hAnsi="Cambria"/>
          <w:b/>
          <w:bCs/>
        </w:rPr>
        <w:t>Economicidade e Planejamento Orçamentário:</w:t>
      </w:r>
      <w:r w:rsidRPr="00EF39C4">
        <w:rPr>
          <w:rFonts w:ascii="Cambria" w:hAnsi="Cambria"/>
        </w:rPr>
        <w:t xml:space="preserve"> A utilização do registro de preços possibilita uma gestão financeira mais eficiente, permitindo que os </w:t>
      </w:r>
      <w:r w:rsidRPr="00EF39C4">
        <w:rPr>
          <w:rFonts w:ascii="Cambria" w:hAnsi="Cambria"/>
        </w:rPr>
        <w:lastRenderedPageBreak/>
        <w:t xml:space="preserve">pagamentos sejam efetuados conforme </w:t>
      </w:r>
      <w:r>
        <w:rPr>
          <w:rFonts w:ascii="Cambria" w:hAnsi="Cambria"/>
        </w:rPr>
        <w:t>os serviços fossem sendo</w:t>
      </w:r>
      <w:r w:rsidRPr="00EF39C4">
        <w:rPr>
          <w:rFonts w:ascii="Cambria" w:hAnsi="Cambria"/>
        </w:rPr>
        <w:t xml:space="preserve"> realizad</w:t>
      </w:r>
      <w:r>
        <w:rPr>
          <w:rFonts w:ascii="Cambria" w:hAnsi="Cambria"/>
        </w:rPr>
        <w:t>o</w:t>
      </w:r>
      <w:r w:rsidRPr="00EF39C4">
        <w:rPr>
          <w:rFonts w:ascii="Cambria" w:hAnsi="Cambria"/>
        </w:rPr>
        <w:t>s. Isso evita a necessidade de</w:t>
      </w:r>
      <w:r>
        <w:rPr>
          <w:rFonts w:ascii="Cambria" w:hAnsi="Cambria"/>
        </w:rPr>
        <w:t xml:space="preserve"> contratações</w:t>
      </w:r>
      <w:r w:rsidRPr="00EF39C4">
        <w:rPr>
          <w:rFonts w:ascii="Cambria" w:hAnsi="Cambria"/>
        </w:rPr>
        <w:t xml:space="preserve"> emergenciais, que costumam ter custos mais elevados, otimizando os recursos públicos e garantindo previsibilidade orçamentária.</w:t>
      </w:r>
    </w:p>
    <w:p w14:paraId="65325297" w14:textId="79295880" w:rsidR="0009514F" w:rsidRDefault="0009514F" w:rsidP="0009514F">
      <w:pPr>
        <w:numPr>
          <w:ilvl w:val="0"/>
          <w:numId w:val="51"/>
        </w:numPr>
        <w:tabs>
          <w:tab w:val="clear" w:pos="720"/>
          <w:tab w:val="num" w:pos="851"/>
        </w:tabs>
        <w:ind w:left="426" w:right="108" w:hanging="357"/>
        <w:jc w:val="both"/>
        <w:rPr>
          <w:rFonts w:ascii="Cambria" w:hAnsi="Cambria"/>
        </w:rPr>
      </w:pPr>
      <w:r w:rsidRPr="0009514F">
        <w:rPr>
          <w:rFonts w:ascii="Cambria" w:hAnsi="Cambria"/>
          <w:b/>
          <w:bCs/>
        </w:rPr>
        <w:t>Ampliação da Competitividade:</w:t>
      </w:r>
      <w:r w:rsidRPr="0009514F">
        <w:rPr>
          <w:rFonts w:ascii="Cambria" w:hAnsi="Cambria"/>
        </w:rPr>
        <w:t xml:space="preserve"> A ampla divulgação do edital e a adoção do critério de menor preço, aliado às especificações técnicas rigorosas, incentivam a participação de um maior número de fornecedores qualificados, promovendo concorrência saudável e resultando na seleção da proposta mais vantajosa para a administração pública, em conformidade com os princípios da isonomia e da transparência previstos na Lei nº 14.133/2021</w:t>
      </w:r>
    </w:p>
    <w:p w14:paraId="247356F4" w14:textId="33C6BD56" w:rsidR="0009514F" w:rsidRDefault="0009514F" w:rsidP="0009514F">
      <w:pPr>
        <w:numPr>
          <w:ilvl w:val="0"/>
          <w:numId w:val="51"/>
        </w:numPr>
        <w:tabs>
          <w:tab w:val="clear" w:pos="720"/>
          <w:tab w:val="num" w:pos="851"/>
        </w:tabs>
        <w:ind w:left="426" w:right="108" w:hanging="357"/>
        <w:jc w:val="both"/>
        <w:rPr>
          <w:rFonts w:ascii="Cambria" w:hAnsi="Cambria"/>
        </w:rPr>
      </w:pPr>
      <w:r w:rsidRPr="00EF39C4">
        <w:rPr>
          <w:rFonts w:ascii="Cambria" w:hAnsi="Cambria"/>
          <w:b/>
          <w:bCs/>
        </w:rPr>
        <w:t>Garantia de Continuidade e Regularidade:</w:t>
      </w:r>
      <w:r w:rsidRPr="00EF39C4">
        <w:rPr>
          <w:rFonts w:ascii="Cambria" w:hAnsi="Cambria"/>
        </w:rPr>
        <w:t xml:space="preserve"> A modalidade permite que o fornecimento dos </w:t>
      </w:r>
      <w:r>
        <w:rPr>
          <w:rFonts w:ascii="Cambria" w:hAnsi="Cambria"/>
        </w:rPr>
        <w:t>serviços</w:t>
      </w:r>
      <w:r w:rsidRPr="00EF39C4">
        <w:rPr>
          <w:rFonts w:ascii="Cambria" w:hAnsi="Cambria"/>
        </w:rPr>
        <w:t xml:space="preserve"> ocorra de maneira contínua e ininterrupta, assegurando que </w:t>
      </w:r>
      <w:r>
        <w:rPr>
          <w:rFonts w:ascii="Cambria" w:hAnsi="Cambria"/>
        </w:rPr>
        <w:t xml:space="preserve">os poços tubulares </w:t>
      </w:r>
      <w:r w:rsidRPr="00EF39C4">
        <w:rPr>
          <w:rFonts w:ascii="Cambria" w:hAnsi="Cambria"/>
        </w:rPr>
        <w:t xml:space="preserve">estejam sempre </w:t>
      </w:r>
      <w:r>
        <w:rPr>
          <w:rFonts w:ascii="Cambria" w:hAnsi="Cambria"/>
        </w:rPr>
        <w:t xml:space="preserve">em funcionamento, </w:t>
      </w:r>
      <w:r w:rsidRPr="00EF39C4">
        <w:rPr>
          <w:rFonts w:ascii="Cambria" w:hAnsi="Cambria"/>
        </w:rPr>
        <w:t xml:space="preserve">evitando </w:t>
      </w:r>
      <w:r w:rsidR="00100CE4">
        <w:rPr>
          <w:rFonts w:ascii="Cambria" w:hAnsi="Cambria"/>
        </w:rPr>
        <w:t xml:space="preserve">a paralização das atividades </w:t>
      </w:r>
      <w:r w:rsidRPr="00EF39C4">
        <w:rPr>
          <w:rFonts w:ascii="Cambria" w:hAnsi="Cambria"/>
        </w:rPr>
        <w:t>o e comprometimento do atendimento à população</w:t>
      </w:r>
      <w:r w:rsidR="00100CE4">
        <w:rPr>
          <w:rFonts w:ascii="Cambria" w:hAnsi="Cambria"/>
        </w:rPr>
        <w:t>.</w:t>
      </w:r>
    </w:p>
    <w:p w14:paraId="735CB266" w14:textId="1899E60B" w:rsidR="00100CE4" w:rsidRDefault="00100CE4" w:rsidP="00100CE4">
      <w:pPr>
        <w:numPr>
          <w:ilvl w:val="0"/>
          <w:numId w:val="51"/>
        </w:numPr>
        <w:tabs>
          <w:tab w:val="clear" w:pos="720"/>
          <w:tab w:val="num" w:pos="993"/>
        </w:tabs>
        <w:ind w:left="426" w:right="108" w:hanging="357"/>
        <w:jc w:val="both"/>
        <w:rPr>
          <w:rFonts w:ascii="Cambria" w:hAnsi="Cambria"/>
        </w:rPr>
      </w:pPr>
      <w:r w:rsidRPr="00EF39C4">
        <w:rPr>
          <w:rFonts w:ascii="Cambria" w:hAnsi="Cambria"/>
          <w:b/>
          <w:bCs/>
        </w:rPr>
        <w:t>Atendimento às Exigências Legais:</w:t>
      </w:r>
      <w:r w:rsidRPr="00EF39C4">
        <w:rPr>
          <w:rFonts w:ascii="Cambria" w:hAnsi="Cambria"/>
        </w:rPr>
        <w:t xml:space="preserve"> A modalidade de registro de preços proporciona segurança jurídica à administração municipal, garantindo que a contratação seja realizada em conformidade com a legislação vigente, com fiscalização contínua e controle rigoroso sobre a execução do contrato. Além disso, assegura que os </w:t>
      </w:r>
      <w:r>
        <w:rPr>
          <w:rFonts w:ascii="Cambria" w:hAnsi="Cambria"/>
        </w:rPr>
        <w:t xml:space="preserve">serviços </w:t>
      </w:r>
      <w:r w:rsidRPr="00EF39C4">
        <w:rPr>
          <w:rFonts w:ascii="Cambria" w:hAnsi="Cambria"/>
        </w:rPr>
        <w:t>fornecidos estejam de acordo com os padrões exigidos pelos órgãos de controle e fiscalização.</w:t>
      </w:r>
    </w:p>
    <w:p w14:paraId="1D017C77" w14:textId="0E873F45" w:rsidR="00100CE4" w:rsidRDefault="00100CE4" w:rsidP="00100CE4">
      <w:pPr>
        <w:ind w:right="108"/>
        <w:jc w:val="both"/>
        <w:rPr>
          <w:rFonts w:ascii="Cambria" w:hAnsi="Cambria"/>
        </w:rPr>
      </w:pPr>
      <w:r w:rsidRPr="00EF39C4">
        <w:rPr>
          <w:rFonts w:ascii="Cambria" w:hAnsi="Cambria"/>
        </w:rPr>
        <w:t>Dessa forma, a contratação por meio de registro de preços representa uma solução estratégica para o Município de Vera Mendes-PI, garantindo o fornecimento econômico e de qualidade dos</w:t>
      </w:r>
      <w:r>
        <w:rPr>
          <w:rFonts w:ascii="Cambria" w:hAnsi="Cambria"/>
        </w:rPr>
        <w:t xml:space="preserve"> serviços prestados</w:t>
      </w:r>
      <w:r w:rsidRPr="00EF39C4">
        <w:rPr>
          <w:rFonts w:ascii="Cambria" w:hAnsi="Cambria"/>
        </w:rPr>
        <w:t xml:space="preserve">, contribuindo para a eficiência da gestão pública e para a melhoria dos serviços </w:t>
      </w:r>
      <w:r>
        <w:rPr>
          <w:rFonts w:ascii="Cambria" w:hAnsi="Cambria"/>
        </w:rPr>
        <w:t xml:space="preserve">públicos </w:t>
      </w:r>
      <w:r w:rsidRPr="00EF39C4">
        <w:rPr>
          <w:rFonts w:ascii="Cambria" w:hAnsi="Cambria"/>
        </w:rPr>
        <w:t>prestados à população</w:t>
      </w:r>
      <w:r>
        <w:rPr>
          <w:rFonts w:ascii="Cambria" w:hAnsi="Cambria"/>
        </w:rPr>
        <w:t>.</w:t>
      </w:r>
    </w:p>
    <w:p w14:paraId="1F037271" w14:textId="77777777" w:rsidR="00100CE4" w:rsidRDefault="00100CE4" w:rsidP="00100CE4">
      <w:pPr>
        <w:ind w:right="108"/>
        <w:jc w:val="both"/>
        <w:rPr>
          <w:rFonts w:ascii="Cambria" w:hAnsi="Cambria"/>
        </w:rPr>
      </w:pPr>
    </w:p>
    <w:p w14:paraId="4DC9A8F9" w14:textId="3C66A19A" w:rsidR="00100CE4" w:rsidRDefault="00100CE4" w:rsidP="00100CE4">
      <w:pPr>
        <w:ind w:right="108"/>
        <w:jc w:val="both"/>
        <w:rPr>
          <w:rFonts w:ascii="Cambria" w:hAnsi="Cambria"/>
          <w:b/>
          <w:bCs/>
        </w:rPr>
      </w:pPr>
      <w:r w:rsidRPr="00100CE4">
        <w:rPr>
          <w:rFonts w:ascii="Cambria" w:hAnsi="Cambria"/>
          <w:b/>
          <w:bCs/>
        </w:rPr>
        <w:t>7.1</w:t>
      </w:r>
      <w:r>
        <w:rPr>
          <w:rFonts w:ascii="Cambria" w:hAnsi="Cambria"/>
        </w:rPr>
        <w:t xml:space="preserve"> </w:t>
      </w:r>
      <w:r w:rsidRPr="00EF39C4">
        <w:rPr>
          <w:rFonts w:ascii="Cambria" w:hAnsi="Cambria"/>
          <w:b/>
          <w:bCs/>
        </w:rPr>
        <w:t>DA MODALIDADE DE LICITAÇÃO “PREGÃO ELETRÔNICO”</w:t>
      </w:r>
    </w:p>
    <w:p w14:paraId="7873FD3E" w14:textId="77777777" w:rsidR="00100CE4" w:rsidRPr="00EF39C4" w:rsidRDefault="00100CE4" w:rsidP="00100CE4">
      <w:pPr>
        <w:spacing w:before="240"/>
        <w:ind w:right="108"/>
        <w:jc w:val="both"/>
        <w:rPr>
          <w:rFonts w:ascii="Cambria" w:hAnsi="Cambria"/>
          <w:lang w:val="pt-PT"/>
        </w:rPr>
      </w:pPr>
      <w:r w:rsidRPr="00EF39C4">
        <w:rPr>
          <w:rFonts w:ascii="Cambria" w:hAnsi="Cambria"/>
          <w:lang w:val="pt-PT"/>
        </w:rPr>
        <w:t>A escolha da modalidade “Pregão Eletrônico” se justifica pela ampla publicidade na contratação da empresa que irá executar os serviços previstos, mas também pela possibilidade de atestar previamente que as empresas interessadas em participar do certame possuem os requisitos mínimo de qualificação exigidos para execução do objeto a ser licitado, contido na Lei n° 14.133 de 1º de abril de 2021.</w:t>
      </w:r>
    </w:p>
    <w:p w14:paraId="14C7318E" w14:textId="77777777" w:rsidR="00100CE4" w:rsidRPr="00EF39C4" w:rsidRDefault="00100CE4" w:rsidP="00100CE4">
      <w:pPr>
        <w:spacing w:before="240"/>
        <w:ind w:right="108"/>
        <w:jc w:val="both"/>
        <w:rPr>
          <w:rFonts w:ascii="Cambria" w:hAnsi="Cambria"/>
          <w:lang w:val="pt-PT"/>
        </w:rPr>
      </w:pPr>
      <w:r w:rsidRPr="00EF39C4">
        <w:rPr>
          <w:rFonts w:ascii="Cambria" w:hAnsi="Cambria"/>
          <w:lang w:val="pt-PT"/>
        </w:rPr>
        <w:t>O Pregão Eletrônico caracteriza-se como modalidade de licitação, sendo definida no art. 6, inciso XLI, pela Lei n.14.133/2021, como adequada para contratação de bens e serviços comuns. No Pregão a disputa de preços acontece entre quaisquer interessados, desde que comprovem preencher os requisitos de qualificação nos termos exigidos pelo edital.</w:t>
      </w:r>
    </w:p>
    <w:p w14:paraId="38C4DC25" w14:textId="77777777" w:rsidR="00100CE4" w:rsidRPr="00EF39C4" w:rsidRDefault="00100CE4" w:rsidP="00100CE4">
      <w:pPr>
        <w:spacing w:before="240"/>
        <w:ind w:right="108"/>
        <w:jc w:val="both"/>
        <w:rPr>
          <w:rFonts w:ascii="Cambria" w:hAnsi="Cambria"/>
          <w:lang w:val="pt-PT"/>
        </w:rPr>
      </w:pPr>
      <w:r w:rsidRPr="00EF39C4">
        <w:rPr>
          <w:rFonts w:ascii="Cambria" w:hAnsi="Cambria"/>
          <w:lang w:val="pt-PT"/>
        </w:rPr>
        <w:t>A nova lei de licitações em seu art. 29, determina que a Concorrência e o Pregão seguem o rito procedimental comum, ou seja, possuem as fases</w:t>
      </w:r>
      <w:r w:rsidRPr="00EF39C4">
        <w:rPr>
          <w:rFonts w:ascii="Cambria" w:hAnsi="Cambria"/>
          <w:b/>
          <w:bCs/>
          <w:lang w:val="pt-PT"/>
        </w:rPr>
        <w:t>: preparatória, de divulgação de edital de licitação, de apresentação de propostas e lances,</w:t>
      </w:r>
      <w:r w:rsidRPr="00EF39C4">
        <w:rPr>
          <w:rFonts w:ascii="Cambria" w:hAnsi="Cambria"/>
          <w:lang w:val="pt-PT"/>
        </w:rPr>
        <w:t xml:space="preserve"> quando for o caso, de julgamento, de habilitação, recursal e de homologação.</w:t>
      </w:r>
    </w:p>
    <w:p w14:paraId="588C51FE" w14:textId="7581AB87" w:rsidR="00100CE4" w:rsidRDefault="00100CE4" w:rsidP="00100CE4">
      <w:pPr>
        <w:spacing w:before="240"/>
        <w:ind w:right="108"/>
        <w:jc w:val="both"/>
        <w:rPr>
          <w:rFonts w:ascii="Cambria" w:hAnsi="Cambria"/>
          <w:lang w:val="pt-PT"/>
        </w:rPr>
      </w:pPr>
      <w:r w:rsidRPr="00EF39C4">
        <w:rPr>
          <w:rFonts w:ascii="Cambria" w:hAnsi="Cambria"/>
          <w:lang w:val="pt-PT"/>
        </w:rPr>
        <w:t xml:space="preserve">Para a escolha da modalidade apropriada, na fase de planejamento, deve-se considerar a aplicação do Pregão sempre que o objeto possuir padrões de desempenho e qualidade que possam ser objetivamente definidos pelo edital, sendo que não se aplicará o Pregão às contratações de serviços técnicos </w:t>
      </w:r>
      <w:r w:rsidRPr="00EF39C4">
        <w:rPr>
          <w:rFonts w:ascii="Cambria" w:hAnsi="Cambria"/>
          <w:lang w:val="pt-PT"/>
        </w:rPr>
        <w:lastRenderedPageBreak/>
        <w:t>especializados de natureza predominantemente intelectual e de obras e serviços de engenharia, desde que estes não se qualifiquem como comuns</w:t>
      </w:r>
      <w:r>
        <w:rPr>
          <w:rFonts w:ascii="Cambria" w:hAnsi="Cambria"/>
          <w:lang w:val="pt-PT"/>
        </w:rPr>
        <w:t>.</w:t>
      </w:r>
    </w:p>
    <w:p w14:paraId="75277504" w14:textId="66FCA2CC" w:rsidR="00100CE4" w:rsidRPr="00100CE4" w:rsidRDefault="00100CE4" w:rsidP="00100CE4">
      <w:pPr>
        <w:spacing w:before="240"/>
        <w:ind w:right="108"/>
        <w:jc w:val="both"/>
        <w:rPr>
          <w:rFonts w:ascii="Cambria" w:hAnsi="Cambria"/>
          <w:b/>
          <w:bCs/>
          <w:lang w:val="pt-PT"/>
        </w:rPr>
      </w:pPr>
      <w:r w:rsidRPr="00100CE4">
        <w:rPr>
          <w:rFonts w:ascii="Cambria" w:hAnsi="Cambria"/>
          <w:b/>
          <w:bCs/>
          <w:lang w:val="pt-PT"/>
        </w:rPr>
        <w:t xml:space="preserve">7.2 DO CRITÉRIO DE JULGAMENTO “MENOR PREÇO” </w:t>
      </w:r>
    </w:p>
    <w:p w14:paraId="3CB700B5" w14:textId="77777777" w:rsidR="00100CE4" w:rsidRPr="00EF39C4" w:rsidRDefault="00100CE4" w:rsidP="00100CE4">
      <w:pPr>
        <w:spacing w:before="280" w:line="360" w:lineRule="auto"/>
        <w:ind w:right="107"/>
        <w:jc w:val="both"/>
        <w:rPr>
          <w:rFonts w:ascii="Cambria" w:hAnsi="Cambria"/>
          <w:lang w:val="pt-PT"/>
        </w:rPr>
      </w:pPr>
      <w:r w:rsidRPr="00EF39C4">
        <w:rPr>
          <w:rFonts w:ascii="Cambria" w:hAnsi="Cambria"/>
          <w:lang w:val="pt-PT"/>
        </w:rPr>
        <w:t>Nos termos do art. 6º, inciso XLI, da Lei nº 14.133/21, a concorrência enquanto modalidade de Pregão Eletrônico para contratação de bens e serviços comuns, poderá ter como critério de julgamento os seguintes:</w:t>
      </w:r>
    </w:p>
    <w:p w14:paraId="53A2FEB0" w14:textId="77777777" w:rsidR="00100CE4" w:rsidRPr="00EF39C4" w:rsidRDefault="00100CE4" w:rsidP="00100CE4">
      <w:pPr>
        <w:numPr>
          <w:ilvl w:val="2"/>
          <w:numId w:val="52"/>
        </w:numPr>
        <w:tabs>
          <w:tab w:val="left" w:pos="2694"/>
        </w:tabs>
        <w:spacing w:line="259" w:lineRule="auto"/>
        <w:ind w:left="1843" w:right="107" w:firstLine="0"/>
        <w:jc w:val="both"/>
        <w:rPr>
          <w:rFonts w:ascii="Cambria" w:hAnsi="Cambria"/>
          <w:lang w:val="pt-PT"/>
        </w:rPr>
      </w:pPr>
      <w:r w:rsidRPr="00EF39C4">
        <w:rPr>
          <w:rFonts w:ascii="Cambria" w:hAnsi="Cambria"/>
          <w:lang w:val="pt-PT"/>
        </w:rPr>
        <w:t>menor preço;</w:t>
      </w:r>
    </w:p>
    <w:p w14:paraId="2F118519" w14:textId="77777777" w:rsidR="00100CE4" w:rsidRPr="00EF39C4" w:rsidRDefault="00100CE4" w:rsidP="00100CE4">
      <w:pPr>
        <w:numPr>
          <w:ilvl w:val="2"/>
          <w:numId w:val="52"/>
        </w:numPr>
        <w:tabs>
          <w:tab w:val="left" w:pos="2694"/>
        </w:tabs>
        <w:spacing w:line="259" w:lineRule="auto"/>
        <w:ind w:left="1843" w:right="107" w:firstLine="0"/>
        <w:jc w:val="both"/>
        <w:rPr>
          <w:rFonts w:ascii="Cambria" w:hAnsi="Cambria"/>
          <w:lang w:val="pt-PT"/>
        </w:rPr>
      </w:pPr>
      <w:r w:rsidRPr="00EF39C4">
        <w:rPr>
          <w:rFonts w:ascii="Cambria" w:hAnsi="Cambria"/>
          <w:lang w:val="pt-PT"/>
        </w:rPr>
        <w:t>maior desconto;</w:t>
      </w:r>
    </w:p>
    <w:p w14:paraId="4E2BDDC8" w14:textId="77777777" w:rsidR="00100CE4" w:rsidRPr="00EF39C4" w:rsidRDefault="00100CE4" w:rsidP="00100CE4">
      <w:pPr>
        <w:spacing w:before="280" w:line="360" w:lineRule="auto"/>
        <w:ind w:right="107"/>
        <w:jc w:val="both"/>
        <w:rPr>
          <w:rFonts w:ascii="Cambria" w:hAnsi="Cambria"/>
          <w:lang w:val="pt-PT"/>
        </w:rPr>
      </w:pPr>
      <w:r w:rsidRPr="00EF39C4">
        <w:rPr>
          <w:rFonts w:ascii="Cambria" w:hAnsi="Cambria"/>
          <w:lang w:val="pt-PT"/>
        </w:rPr>
        <w:t>Diante das possibilidades apresentadas pelo regramento de licitações, considerando todo o ciclo de vida do contrato e a seleção da proposta apta a gerar o resultado de contratação mais vantajoso para a Administração Pública, o critério de julgamento a ser adotado será o de menor preço.</w:t>
      </w:r>
    </w:p>
    <w:p w14:paraId="6B587CC2" w14:textId="42026DC1" w:rsidR="00100CE4" w:rsidRPr="00EF39C4" w:rsidRDefault="00100CE4" w:rsidP="00100CE4">
      <w:pPr>
        <w:spacing w:before="240" w:line="360" w:lineRule="auto"/>
        <w:ind w:right="108"/>
        <w:jc w:val="both"/>
        <w:rPr>
          <w:rFonts w:ascii="Cambria" w:hAnsi="Cambria"/>
        </w:rPr>
      </w:pPr>
      <w:r w:rsidRPr="00EF39C4">
        <w:rPr>
          <w:rFonts w:ascii="Cambria" w:hAnsi="Cambria"/>
          <w:lang w:val="pt-PT"/>
        </w:rPr>
        <w:t xml:space="preserve">A escolha do tipo </w:t>
      </w:r>
      <w:r w:rsidRPr="00EF39C4">
        <w:rPr>
          <w:rFonts w:ascii="Cambria" w:hAnsi="Cambria"/>
          <w:b/>
          <w:bCs/>
          <w:lang w:val="pt-PT"/>
        </w:rPr>
        <w:t>“Menor Preço</w:t>
      </w:r>
      <w:r w:rsidRPr="00EF39C4">
        <w:rPr>
          <w:rFonts w:ascii="Cambria" w:hAnsi="Cambria"/>
          <w:lang w:val="pt-PT"/>
        </w:rPr>
        <w:t>” se justifica por ser esse o tipo mais vantajoso à Administração Pública, aumentando a competição entre as empresas participantes do certame, possibilitando assim, que a proposta vencedora seja realmente aquela de menor preço, dentro das especificações constantes no edital, gerando com isso, economia aos cofres públicos</w:t>
      </w:r>
      <w:r>
        <w:rPr>
          <w:rFonts w:ascii="Cambria" w:hAnsi="Cambria"/>
          <w:lang w:val="pt-PT"/>
        </w:rPr>
        <w:t>.</w:t>
      </w:r>
    </w:p>
    <w:p w14:paraId="2698617F" w14:textId="77777777" w:rsidR="00100CE4" w:rsidRPr="0009514F" w:rsidRDefault="00100CE4" w:rsidP="00100CE4">
      <w:pPr>
        <w:ind w:left="426" w:right="108"/>
        <w:jc w:val="both"/>
        <w:rPr>
          <w:rFonts w:ascii="Cambria" w:hAnsi="Cambria"/>
        </w:rPr>
      </w:pPr>
    </w:p>
    <w:p w14:paraId="3EA4625E" w14:textId="76E1C3E4" w:rsidR="002A5085" w:rsidRPr="00776FAD" w:rsidRDefault="00100CE4" w:rsidP="006F459A">
      <w:pPr>
        <w:spacing w:line="360" w:lineRule="auto"/>
        <w:jc w:val="both"/>
        <w:rPr>
          <w:rFonts w:ascii="Cambria" w:hAnsi="Cambria" w:cs="Calibri"/>
          <w:b/>
          <w:bCs/>
        </w:rPr>
      </w:pPr>
      <w:r>
        <w:rPr>
          <w:rFonts w:ascii="Cambria" w:hAnsi="Cambria" w:cs="Calibri"/>
          <w:b/>
          <w:bCs/>
        </w:rPr>
        <w:t xml:space="preserve">7.3 </w:t>
      </w:r>
      <w:r w:rsidR="00CC3C9D" w:rsidRPr="00776FAD">
        <w:rPr>
          <w:rFonts w:ascii="Cambria" w:hAnsi="Cambria" w:cs="Calibri"/>
          <w:b/>
          <w:bCs/>
        </w:rPr>
        <w:t>ESTIMATIVA DO VALOR DA CONTRATAÇÃO:</w:t>
      </w:r>
    </w:p>
    <w:p w14:paraId="49FC5F6A" w14:textId="77777777" w:rsidR="002A5085" w:rsidRPr="00776FAD" w:rsidRDefault="002A5085" w:rsidP="006F459A">
      <w:pPr>
        <w:spacing w:line="360" w:lineRule="auto"/>
        <w:jc w:val="both"/>
        <w:rPr>
          <w:rFonts w:ascii="Cambria" w:hAnsi="Cambria" w:cs="Calibri"/>
        </w:rPr>
      </w:pPr>
    </w:p>
    <w:p w14:paraId="4A67D5A0" w14:textId="0D5BAA32" w:rsidR="00CB036E" w:rsidRPr="00776FAD" w:rsidRDefault="00CB036E" w:rsidP="00CB036E">
      <w:pPr>
        <w:spacing w:line="360" w:lineRule="auto"/>
        <w:jc w:val="both"/>
        <w:rPr>
          <w:rFonts w:ascii="Cambria" w:hAnsi="Cambria" w:cs="Calibri"/>
        </w:rPr>
      </w:pPr>
      <w:r w:rsidRPr="00776FAD">
        <w:rPr>
          <w:rFonts w:ascii="Cambria" w:hAnsi="Cambria" w:cs="Calibri"/>
        </w:rPr>
        <w:t xml:space="preserve">A estimativa do valor da contratação para </w:t>
      </w:r>
      <w:r w:rsidR="002400FD" w:rsidRPr="00776FAD">
        <w:rPr>
          <w:rFonts w:ascii="Cambria" w:hAnsi="Cambria" w:cs="Calibri"/>
        </w:rPr>
        <w:t xml:space="preserve">prestação de </w:t>
      </w:r>
      <w:r w:rsidR="00291EBB" w:rsidRPr="00776FAD">
        <w:rPr>
          <w:rFonts w:ascii="Cambria" w:hAnsi="Cambria" w:cs="Calibri"/>
        </w:rPr>
        <w:t xml:space="preserve">serviços de instalação de </w:t>
      </w:r>
      <w:r w:rsidR="002400FD" w:rsidRPr="00776FAD">
        <w:rPr>
          <w:rFonts w:ascii="Cambria" w:hAnsi="Cambria" w:cs="Calibri"/>
        </w:rPr>
        <w:t>equipamentos e manutenção em poços tubulares</w:t>
      </w:r>
      <w:r w:rsidRPr="00776FAD">
        <w:rPr>
          <w:rFonts w:ascii="Cambria" w:hAnsi="Cambria" w:cs="Calibri"/>
        </w:rPr>
        <w:t>, por meio do Sistema de Registro de Preços (SRP), visa atender às necessidades do Município de Vera Mendes, de acordo com as disposições da Lei nº 14.133/2021, que rege as licitações e contratações no âmbito da administração pública. O orçamento sigiloso, neste contexto, será elaborado de forma a preservar informações sensíveis da contratação, garantindo a confidencialidade necessária para o processo licitatório.</w:t>
      </w:r>
    </w:p>
    <w:p w14:paraId="36071038" w14:textId="77777777" w:rsidR="00CB036E" w:rsidRPr="00776FAD" w:rsidRDefault="00CB036E" w:rsidP="00CB036E">
      <w:pPr>
        <w:spacing w:line="360" w:lineRule="auto"/>
        <w:jc w:val="both"/>
        <w:rPr>
          <w:rFonts w:ascii="Cambria" w:hAnsi="Cambria" w:cs="Calibri"/>
        </w:rPr>
      </w:pPr>
    </w:p>
    <w:p w14:paraId="6ED6ABF3" w14:textId="363E3599" w:rsidR="00CB036E" w:rsidRPr="00776FAD" w:rsidRDefault="00CB036E" w:rsidP="00CB036E">
      <w:pPr>
        <w:spacing w:line="360" w:lineRule="auto"/>
        <w:jc w:val="both"/>
        <w:rPr>
          <w:rFonts w:ascii="Cambria" w:hAnsi="Cambria" w:cs="Calibri"/>
        </w:rPr>
      </w:pPr>
      <w:r w:rsidRPr="00776FAD">
        <w:rPr>
          <w:rFonts w:ascii="Cambria" w:hAnsi="Cambria" w:cs="Calibri"/>
        </w:rPr>
        <w:t>As estimativas devem ser baseadas em pesquisas de mercado atualizadas, que indiquem os valores médios d</w:t>
      </w:r>
      <w:r w:rsidR="002400FD" w:rsidRPr="00776FAD">
        <w:rPr>
          <w:rFonts w:ascii="Cambria" w:hAnsi="Cambria" w:cs="Calibri"/>
        </w:rPr>
        <w:t xml:space="preserve">os serviços a serem prestados </w:t>
      </w:r>
      <w:r w:rsidRPr="00776FAD">
        <w:rPr>
          <w:rFonts w:ascii="Cambria" w:hAnsi="Cambria" w:cs="Calibri"/>
        </w:rPr>
        <w:t>levando em c</w:t>
      </w:r>
      <w:r w:rsidR="002400FD" w:rsidRPr="00776FAD">
        <w:rPr>
          <w:rFonts w:ascii="Cambria" w:hAnsi="Cambria" w:cs="Calibri"/>
        </w:rPr>
        <w:t>onta</w:t>
      </w:r>
      <w:r w:rsidRPr="00776FAD">
        <w:rPr>
          <w:rFonts w:ascii="Cambria" w:hAnsi="Cambria" w:cs="Calibri"/>
        </w:rPr>
        <w:t xml:space="preserve"> a duração do contrato estipulada na licitação.</w:t>
      </w:r>
      <w:r w:rsidR="002400FD" w:rsidRPr="00776FAD">
        <w:rPr>
          <w:rFonts w:ascii="Cambria" w:hAnsi="Cambria" w:cs="Calibri"/>
        </w:rPr>
        <w:t xml:space="preserve"> </w:t>
      </w:r>
      <w:r w:rsidRPr="00776FAD">
        <w:rPr>
          <w:rFonts w:ascii="Cambria" w:hAnsi="Cambria" w:cs="Calibri"/>
        </w:rPr>
        <w:t xml:space="preserve">Para garantir a precisão da estimativa, é essencial que os valores utilizados sejam provenientes de fontes confiáveis e </w:t>
      </w:r>
      <w:r w:rsidRPr="00776FAD">
        <w:rPr>
          <w:rFonts w:ascii="Cambria" w:hAnsi="Cambria" w:cs="Calibri"/>
        </w:rPr>
        <w:lastRenderedPageBreak/>
        <w:t>estejam de acordo com os parâmetros de mercado, sempre observando os princípios da transparência e da competitividade previstos na Lei nº 14.133/2021.</w:t>
      </w:r>
    </w:p>
    <w:p w14:paraId="1875B409" w14:textId="77777777" w:rsidR="00CB036E" w:rsidRPr="00776FAD" w:rsidRDefault="00CB036E" w:rsidP="00CB036E">
      <w:pPr>
        <w:spacing w:line="360" w:lineRule="auto"/>
        <w:jc w:val="both"/>
        <w:rPr>
          <w:rFonts w:ascii="Cambria" w:hAnsi="Cambria" w:cs="Calibri"/>
        </w:rPr>
      </w:pPr>
    </w:p>
    <w:p w14:paraId="7B54B519" w14:textId="4935E270" w:rsidR="00100CE4" w:rsidRPr="00776FAD" w:rsidRDefault="00CB036E" w:rsidP="00CB036E">
      <w:pPr>
        <w:spacing w:line="360" w:lineRule="auto"/>
        <w:jc w:val="both"/>
        <w:rPr>
          <w:rFonts w:ascii="Cambria" w:hAnsi="Cambria" w:cs="Calibri"/>
        </w:rPr>
      </w:pPr>
      <w:r w:rsidRPr="00776FAD">
        <w:rPr>
          <w:rFonts w:ascii="Cambria" w:hAnsi="Cambria" w:cs="Calibri"/>
        </w:rPr>
        <w:t>Essa estimativa servirá como base para a elaboração do Termo de Referência e a condução do processo licitatório, respeitando as normas da nova Lei de Licitações e Contratos. O orçamento sigiloso, portanto, visa assegurar que as informações sensíveis sejam tratadas de forma a preservar a isonomia e a competitividade entre os potenciais fornecedores.</w:t>
      </w:r>
    </w:p>
    <w:p w14:paraId="615CC026" w14:textId="77777777" w:rsidR="00CC3C9D" w:rsidRPr="00776FAD" w:rsidRDefault="00CC3C9D" w:rsidP="006F459A">
      <w:pPr>
        <w:spacing w:line="360" w:lineRule="auto"/>
        <w:jc w:val="both"/>
        <w:rPr>
          <w:rFonts w:ascii="Cambria" w:hAnsi="Cambria" w:cs="Calibri"/>
        </w:rPr>
      </w:pPr>
    </w:p>
    <w:p w14:paraId="28025949" w14:textId="3BEE3AA8" w:rsidR="00CB036E" w:rsidRPr="00776FAD" w:rsidRDefault="00CB2FDA" w:rsidP="006F459A">
      <w:pPr>
        <w:spacing w:line="360" w:lineRule="auto"/>
        <w:jc w:val="both"/>
        <w:rPr>
          <w:rFonts w:ascii="Cambria" w:hAnsi="Cambria" w:cs="Calibri"/>
          <w:b/>
          <w:bCs/>
        </w:rPr>
      </w:pPr>
      <w:proofErr w:type="gramStart"/>
      <w:r w:rsidRPr="00776FAD">
        <w:rPr>
          <w:rFonts w:ascii="Cambria" w:hAnsi="Cambria" w:cs="Calibri"/>
          <w:b/>
          <w:bCs/>
        </w:rPr>
        <w:t>7</w:t>
      </w:r>
      <w:r w:rsidR="004F118E" w:rsidRPr="00776FAD">
        <w:rPr>
          <w:rFonts w:ascii="Cambria" w:hAnsi="Cambria" w:cs="Calibri"/>
          <w:b/>
          <w:bCs/>
        </w:rPr>
        <w:t>.</w:t>
      </w:r>
      <w:r w:rsidR="00100CE4">
        <w:rPr>
          <w:rFonts w:ascii="Cambria" w:hAnsi="Cambria" w:cs="Calibri"/>
          <w:b/>
          <w:bCs/>
        </w:rPr>
        <w:t xml:space="preserve">4 </w:t>
      </w:r>
      <w:r w:rsidR="004F118E" w:rsidRPr="00776FAD">
        <w:rPr>
          <w:rFonts w:ascii="Cambria" w:hAnsi="Cambria" w:cs="Calibri"/>
          <w:b/>
          <w:bCs/>
        </w:rPr>
        <w:t xml:space="preserve"> </w:t>
      </w:r>
      <w:r w:rsidR="00CB036E" w:rsidRPr="00776FAD">
        <w:rPr>
          <w:rFonts w:ascii="Cambria" w:hAnsi="Cambria" w:cs="Calibri"/>
          <w:b/>
          <w:bCs/>
        </w:rPr>
        <w:t>JUSTIFICATIVA</w:t>
      </w:r>
      <w:proofErr w:type="gramEnd"/>
      <w:r w:rsidR="00CB036E" w:rsidRPr="00776FAD">
        <w:rPr>
          <w:rFonts w:ascii="Cambria" w:hAnsi="Cambria" w:cs="Calibri"/>
          <w:b/>
          <w:bCs/>
        </w:rPr>
        <w:t xml:space="preserve"> PARA O ORÇAMENTO SIGILOSO: </w:t>
      </w:r>
    </w:p>
    <w:p w14:paraId="03F3F646" w14:textId="77777777" w:rsidR="00CB036E" w:rsidRPr="00776FAD" w:rsidRDefault="00CB036E" w:rsidP="00CB036E">
      <w:pPr>
        <w:spacing w:line="360" w:lineRule="auto"/>
        <w:jc w:val="both"/>
        <w:rPr>
          <w:rFonts w:ascii="Cambria" w:hAnsi="Cambria" w:cs="Calibri"/>
          <w:b/>
          <w:bCs/>
        </w:rPr>
      </w:pPr>
    </w:p>
    <w:p w14:paraId="637212C3" w14:textId="5B7C8D76" w:rsidR="00CB036E" w:rsidRPr="00776FAD" w:rsidRDefault="00CB036E" w:rsidP="00CB036E">
      <w:pPr>
        <w:spacing w:line="360" w:lineRule="auto"/>
        <w:jc w:val="both"/>
        <w:rPr>
          <w:rFonts w:ascii="Cambria" w:hAnsi="Cambria" w:cs="Calibri"/>
        </w:rPr>
      </w:pPr>
      <w:r w:rsidRPr="00776FAD">
        <w:rPr>
          <w:rFonts w:ascii="Cambria" w:hAnsi="Cambria" w:cs="Calibri"/>
        </w:rPr>
        <w:t xml:space="preserve">A justificativa para a adoção do orçamento sigiloso na contratação de empresa especializada </w:t>
      </w:r>
      <w:r w:rsidR="002400FD" w:rsidRPr="00776FAD">
        <w:rPr>
          <w:rFonts w:ascii="Cambria" w:hAnsi="Cambria" w:cs="Calibri"/>
        </w:rPr>
        <w:t xml:space="preserve">para prestação de </w:t>
      </w:r>
      <w:r w:rsidR="00291EBB" w:rsidRPr="00776FAD">
        <w:rPr>
          <w:rFonts w:ascii="Cambria" w:hAnsi="Cambria" w:cs="Calibri"/>
        </w:rPr>
        <w:t xml:space="preserve">serviços de instalação de </w:t>
      </w:r>
      <w:r w:rsidR="002400FD" w:rsidRPr="00776FAD">
        <w:rPr>
          <w:rFonts w:ascii="Cambria" w:hAnsi="Cambria" w:cs="Calibri"/>
        </w:rPr>
        <w:t>equipamentos e manutenção em poços tubulares</w:t>
      </w:r>
      <w:r w:rsidRPr="00776FAD">
        <w:rPr>
          <w:rFonts w:ascii="Cambria" w:hAnsi="Cambria" w:cs="Calibri"/>
        </w:rPr>
        <w:t>, por meio do Sistema de Registro de Preços (SRP), está fundamentada na necessidade de garantir a competitividade e a isonomia no processo licitatório, conforme os princípios estabelecidos pela Lei nº 14.133/2021. A preservação da confidencialidade do orçamento visa evitar que informações sensíveis sobre os preços praticados no mercado sejam divulgadas antes da abertura das propostas, o que poderia prejudicar a competitividade entre os fornecedores e influenciar os preços apresentados, comprometendo a obtenção de condições mais vantajosas para a Administração Pública.</w:t>
      </w:r>
    </w:p>
    <w:p w14:paraId="2A46B914" w14:textId="109D03D4" w:rsidR="00CB036E" w:rsidRPr="00776FAD" w:rsidRDefault="00CB036E" w:rsidP="00CB036E">
      <w:pPr>
        <w:spacing w:line="360" w:lineRule="auto"/>
        <w:jc w:val="both"/>
        <w:rPr>
          <w:rFonts w:ascii="Cambria" w:hAnsi="Cambria" w:cs="Calibri"/>
        </w:rPr>
      </w:pPr>
      <w:r w:rsidRPr="00776FAD">
        <w:rPr>
          <w:rFonts w:ascii="Cambria" w:hAnsi="Cambria" w:cs="Calibri"/>
        </w:rPr>
        <w:t xml:space="preserve">Além disso, o sigilo do orçamento tem como objetivo evitar que práticas anticompetitivas, como o ajuste entre fornecedores ou a manipulação dos preços, ocorram durante a execução da licitação. A transparência no processo de licitação será mantida, mas a divulgação prévia dos valores estimados pode comprometer o equilíbrio entre os concorrentes, especialmente em um contexto em que a contratação de </w:t>
      </w:r>
      <w:r w:rsidR="00291EBB" w:rsidRPr="00776FAD">
        <w:rPr>
          <w:rFonts w:ascii="Cambria" w:hAnsi="Cambria" w:cs="Calibri"/>
        </w:rPr>
        <w:t xml:space="preserve">serviços de instalação de equipamentos e manutenção em poços tubulares </w:t>
      </w:r>
      <w:r w:rsidRPr="00776FAD">
        <w:rPr>
          <w:rFonts w:ascii="Cambria" w:hAnsi="Cambria" w:cs="Calibri"/>
        </w:rPr>
        <w:t>envolve uma gama variada de fornecedores e valores de mercado.</w:t>
      </w:r>
    </w:p>
    <w:p w14:paraId="54EE8098" w14:textId="77777777" w:rsidR="00CB036E" w:rsidRPr="00776FAD" w:rsidRDefault="00CB036E" w:rsidP="00CB036E">
      <w:pPr>
        <w:spacing w:line="360" w:lineRule="auto"/>
        <w:jc w:val="both"/>
        <w:rPr>
          <w:rFonts w:ascii="Cambria" w:hAnsi="Cambria" w:cs="Calibri"/>
        </w:rPr>
      </w:pPr>
    </w:p>
    <w:p w14:paraId="237EDC1F" w14:textId="77777777" w:rsidR="00CB036E" w:rsidRPr="00776FAD" w:rsidRDefault="00CB036E" w:rsidP="00CB036E">
      <w:pPr>
        <w:spacing w:line="360" w:lineRule="auto"/>
        <w:jc w:val="both"/>
        <w:rPr>
          <w:rFonts w:ascii="Cambria" w:hAnsi="Cambria" w:cs="Calibri"/>
        </w:rPr>
      </w:pPr>
      <w:r w:rsidRPr="00776FAD">
        <w:rPr>
          <w:rFonts w:ascii="Cambria" w:hAnsi="Cambria" w:cs="Calibri"/>
        </w:rPr>
        <w:t xml:space="preserve">Portanto, o orçamento sigiloso é justificado como uma medida de proteção aos princípios da legalidade, moralidade, eficiência e transparência, visando garantir que a licitação seja realizada de forma justa e que a escolha do fornecedor se dê com base na melhor proposta, tanto em termos de preço quanto de qualidade do serviço. </w:t>
      </w:r>
    </w:p>
    <w:p w14:paraId="30F11CC9" w14:textId="77777777" w:rsidR="00CB036E" w:rsidRPr="00776FAD" w:rsidRDefault="00CB036E" w:rsidP="00CB036E">
      <w:pPr>
        <w:spacing w:line="360" w:lineRule="auto"/>
        <w:jc w:val="both"/>
        <w:rPr>
          <w:rFonts w:ascii="Cambria" w:hAnsi="Cambria" w:cs="Calibri"/>
        </w:rPr>
      </w:pPr>
    </w:p>
    <w:p w14:paraId="7636FFDE" w14:textId="54CF54B2" w:rsidR="00CB036E" w:rsidRPr="00776FAD" w:rsidRDefault="00CB036E" w:rsidP="00CB036E">
      <w:pPr>
        <w:spacing w:line="360" w:lineRule="auto"/>
        <w:jc w:val="both"/>
        <w:rPr>
          <w:rFonts w:ascii="Cambria" w:hAnsi="Cambria" w:cs="Calibri"/>
        </w:rPr>
      </w:pPr>
      <w:r w:rsidRPr="00776FAD">
        <w:rPr>
          <w:rFonts w:ascii="Cambria" w:hAnsi="Cambria" w:cs="Calibri"/>
        </w:rPr>
        <w:t>A adoção dessa prática também está em consonância com o princípio da vinculação ao instrumento convocatório, assegurando que todos os participantes do certame tenham igualdade de condições na disputa, sem que o sigilo do orçamento prejudique o alcance do melhor interesse público.</w:t>
      </w:r>
    </w:p>
    <w:p w14:paraId="0747DE19" w14:textId="77777777" w:rsidR="00CB036E" w:rsidRPr="00776FAD" w:rsidRDefault="00CB036E" w:rsidP="006F459A">
      <w:pPr>
        <w:spacing w:line="360" w:lineRule="auto"/>
        <w:jc w:val="both"/>
        <w:rPr>
          <w:rFonts w:ascii="Cambria" w:hAnsi="Cambria" w:cs="Calibri"/>
        </w:rPr>
      </w:pPr>
    </w:p>
    <w:p w14:paraId="3E4463D9" w14:textId="55DADF30" w:rsidR="00CC3C9D" w:rsidRPr="00776FAD" w:rsidRDefault="00100CE4" w:rsidP="006F459A">
      <w:pPr>
        <w:spacing w:line="360" w:lineRule="auto"/>
        <w:jc w:val="both"/>
        <w:rPr>
          <w:rFonts w:ascii="Cambria" w:hAnsi="Cambria" w:cs="Calibri"/>
          <w:b/>
          <w:bCs/>
        </w:rPr>
      </w:pPr>
      <w:r>
        <w:rPr>
          <w:rFonts w:ascii="Cambria" w:hAnsi="Cambria" w:cs="Calibri"/>
          <w:b/>
          <w:bCs/>
        </w:rPr>
        <w:t>7.5</w:t>
      </w:r>
      <w:r w:rsidR="00CB036E" w:rsidRPr="00776FAD">
        <w:rPr>
          <w:rFonts w:ascii="Cambria" w:hAnsi="Cambria" w:cs="Calibri"/>
          <w:b/>
          <w:bCs/>
        </w:rPr>
        <w:t xml:space="preserve"> </w:t>
      </w:r>
      <w:r w:rsidR="00CC3C9D" w:rsidRPr="00776FAD">
        <w:rPr>
          <w:rFonts w:ascii="Cambria" w:hAnsi="Cambria" w:cs="Calibri"/>
          <w:b/>
          <w:bCs/>
        </w:rPr>
        <w:t>JUSTIFICATIVA PARA O PARCELAMENTO OU NÃO DA SOLUÇÃO:</w:t>
      </w:r>
    </w:p>
    <w:p w14:paraId="0D96F842" w14:textId="77777777" w:rsidR="00BD04B5" w:rsidRPr="00776FAD" w:rsidRDefault="00BD04B5" w:rsidP="006F459A">
      <w:pPr>
        <w:spacing w:line="360" w:lineRule="auto"/>
        <w:jc w:val="both"/>
        <w:rPr>
          <w:rFonts w:ascii="Cambria" w:hAnsi="Cambria" w:cs="Calibri"/>
          <w:b/>
          <w:bCs/>
        </w:rPr>
      </w:pPr>
    </w:p>
    <w:p w14:paraId="7BBC6F1A" w14:textId="48B10B81" w:rsidR="00CB2FDA" w:rsidRPr="00776FAD" w:rsidRDefault="00CB2FDA" w:rsidP="006F459A">
      <w:pPr>
        <w:spacing w:line="360" w:lineRule="auto"/>
        <w:jc w:val="both"/>
        <w:rPr>
          <w:rFonts w:ascii="Cambria" w:hAnsi="Cambria" w:cs="Calibri"/>
        </w:rPr>
      </w:pPr>
      <w:r w:rsidRPr="00776FAD">
        <w:rPr>
          <w:rFonts w:ascii="Cambria" w:hAnsi="Cambria" w:cs="Calibri"/>
        </w:rPr>
        <w:t xml:space="preserve">A decisão de </w:t>
      </w:r>
      <w:r w:rsidRPr="00776FAD">
        <w:rPr>
          <w:rFonts w:ascii="Cambria" w:hAnsi="Cambria" w:cs="Calibri"/>
          <w:b/>
          <w:bCs/>
        </w:rPr>
        <w:t>não parcelar a solução</w:t>
      </w:r>
      <w:r w:rsidRPr="00776FAD">
        <w:rPr>
          <w:rFonts w:ascii="Cambria" w:hAnsi="Cambria" w:cs="Calibri"/>
        </w:rPr>
        <w:t xml:space="preserve"> para </w:t>
      </w:r>
      <w:r w:rsidR="00F71D4D" w:rsidRPr="00776FAD">
        <w:rPr>
          <w:rFonts w:ascii="Cambria" w:hAnsi="Cambria" w:cs="Calibri"/>
        </w:rPr>
        <w:t xml:space="preserve">os </w:t>
      </w:r>
      <w:r w:rsidR="00291EBB" w:rsidRPr="00776FAD">
        <w:rPr>
          <w:rFonts w:ascii="Cambria" w:hAnsi="Cambria" w:cs="Calibri"/>
        </w:rPr>
        <w:t xml:space="preserve">serviços de instalação de equipamentos </w:t>
      </w:r>
      <w:r w:rsidR="00F71D4D" w:rsidRPr="00776FAD">
        <w:rPr>
          <w:rFonts w:ascii="Cambria" w:hAnsi="Cambria" w:cs="Calibri"/>
        </w:rPr>
        <w:t>e manutenção em poços tubulares</w:t>
      </w:r>
      <w:r w:rsidRPr="00776FAD">
        <w:rPr>
          <w:rFonts w:ascii="Cambria" w:hAnsi="Cambria" w:cs="Calibri"/>
        </w:rPr>
        <w:t xml:space="preserve"> foi fundamentada em uma análise criteriosa das necessidades do município e dos princípios de eficiência, economicidade e controle orçamentário. A </w:t>
      </w:r>
      <w:r w:rsidR="00F71D4D" w:rsidRPr="00776FAD">
        <w:rPr>
          <w:rFonts w:ascii="Cambria" w:hAnsi="Cambria" w:cs="Calibri"/>
        </w:rPr>
        <w:t xml:space="preserve">prestação dos serviços mencionados </w:t>
      </w:r>
      <w:r w:rsidRPr="00776FAD">
        <w:rPr>
          <w:rFonts w:ascii="Cambria" w:hAnsi="Cambria" w:cs="Calibri"/>
        </w:rPr>
        <w:t xml:space="preserve">via Sistema de Registro de Preços (SRP) é uma modalidade </w:t>
      </w:r>
      <w:proofErr w:type="spellStart"/>
      <w:r w:rsidR="004D2728" w:rsidRPr="00776FAD">
        <w:rPr>
          <w:rFonts w:ascii="Cambria" w:hAnsi="Cambria" w:cs="Calibri"/>
        </w:rPr>
        <w:t>que oferece</w:t>
      </w:r>
      <w:proofErr w:type="spellEnd"/>
      <w:r w:rsidRPr="00776FAD">
        <w:rPr>
          <w:rFonts w:ascii="Cambria" w:hAnsi="Cambria" w:cs="Calibri"/>
        </w:rPr>
        <w:t xml:space="preserve"> flexibilidade, permitindo a contratação conforme a demanda da Secretaria</w:t>
      </w:r>
      <w:r w:rsidR="00F71D4D" w:rsidRPr="00776FAD">
        <w:rPr>
          <w:rFonts w:ascii="Cambria" w:hAnsi="Cambria" w:cs="Calibri"/>
        </w:rPr>
        <w:t xml:space="preserve"> demandante</w:t>
      </w:r>
      <w:r w:rsidRPr="00776FAD">
        <w:rPr>
          <w:rFonts w:ascii="Cambria" w:hAnsi="Cambria" w:cs="Calibri"/>
        </w:rPr>
        <w:t xml:space="preserve"> do município, sem a necessidade de parcelar o valor total do contrato.</w:t>
      </w:r>
    </w:p>
    <w:p w14:paraId="71F94481" w14:textId="77777777" w:rsidR="004D2728" w:rsidRPr="00776FAD" w:rsidRDefault="004D2728" w:rsidP="006F459A">
      <w:pPr>
        <w:spacing w:line="360" w:lineRule="auto"/>
        <w:jc w:val="both"/>
        <w:rPr>
          <w:rFonts w:ascii="Cambria" w:hAnsi="Cambria" w:cs="Calibri"/>
        </w:rPr>
      </w:pPr>
    </w:p>
    <w:p w14:paraId="06FF362E" w14:textId="5813AF24" w:rsidR="00CB2FDA" w:rsidRPr="00776FAD" w:rsidRDefault="00CB2FDA" w:rsidP="006F459A">
      <w:pPr>
        <w:spacing w:line="360" w:lineRule="auto"/>
        <w:jc w:val="both"/>
        <w:rPr>
          <w:rFonts w:ascii="Cambria" w:hAnsi="Cambria" w:cs="Calibri"/>
        </w:rPr>
      </w:pPr>
      <w:r w:rsidRPr="00776FAD">
        <w:rPr>
          <w:rFonts w:ascii="Cambria" w:hAnsi="Cambria" w:cs="Calibri"/>
        </w:rPr>
        <w:t xml:space="preserve">O parcelamento não se justifica, </w:t>
      </w:r>
      <w:r w:rsidR="00F71D4D" w:rsidRPr="00776FAD">
        <w:rPr>
          <w:rFonts w:ascii="Cambria" w:hAnsi="Cambria" w:cs="Calibri"/>
        </w:rPr>
        <w:t>pois,</w:t>
      </w:r>
      <w:r w:rsidRPr="00776FAD">
        <w:rPr>
          <w:rFonts w:ascii="Cambria" w:hAnsi="Cambria" w:cs="Calibri"/>
        </w:rPr>
        <w:t xml:space="preserve"> a contratação por meio do SRP possibilita que os </w:t>
      </w:r>
      <w:r w:rsidR="00F71D4D" w:rsidRPr="00776FAD">
        <w:rPr>
          <w:rFonts w:ascii="Cambria" w:hAnsi="Cambria" w:cs="Calibri"/>
        </w:rPr>
        <w:t>serviços</w:t>
      </w:r>
      <w:r w:rsidRPr="00776FAD">
        <w:rPr>
          <w:rFonts w:ascii="Cambria" w:hAnsi="Cambria" w:cs="Calibri"/>
        </w:rPr>
        <w:t xml:space="preserve"> sejam </w:t>
      </w:r>
      <w:r w:rsidR="00F71D4D" w:rsidRPr="00776FAD">
        <w:rPr>
          <w:rFonts w:ascii="Cambria" w:hAnsi="Cambria" w:cs="Calibri"/>
        </w:rPr>
        <w:t>executados</w:t>
      </w:r>
      <w:r w:rsidRPr="00776FAD">
        <w:rPr>
          <w:rFonts w:ascii="Cambria" w:hAnsi="Cambria" w:cs="Calibri"/>
        </w:rPr>
        <w:t xml:space="preserve"> de acordo com a necessidade real</w:t>
      </w:r>
      <w:r w:rsidR="00F71D4D" w:rsidRPr="00776FAD">
        <w:rPr>
          <w:rFonts w:ascii="Cambria" w:hAnsi="Cambria" w:cs="Calibri"/>
        </w:rPr>
        <w:t xml:space="preserve"> do município</w:t>
      </w:r>
      <w:r w:rsidRPr="00776FAD">
        <w:rPr>
          <w:rFonts w:ascii="Cambria" w:hAnsi="Cambria" w:cs="Calibri"/>
        </w:rPr>
        <w:t xml:space="preserve">. Dessa forma, o município pode realizar os pagamentos de maneira mensal, conforme a </w:t>
      </w:r>
      <w:r w:rsidR="00F71D4D" w:rsidRPr="00776FAD">
        <w:rPr>
          <w:rFonts w:ascii="Cambria" w:hAnsi="Cambria" w:cs="Calibri"/>
        </w:rPr>
        <w:t>execução dos serviços</w:t>
      </w:r>
      <w:r w:rsidRPr="00776FAD">
        <w:rPr>
          <w:rFonts w:ascii="Cambria" w:hAnsi="Cambria" w:cs="Calibri"/>
        </w:rPr>
        <w:t xml:space="preserve">, garantindo maior controle sobre os gastos e evitando comprometer o orçamento municipal de forma antecipada. O sistema de pagamento mensal de acordo com </w:t>
      </w:r>
      <w:r w:rsidR="00F71D4D" w:rsidRPr="00776FAD">
        <w:rPr>
          <w:rFonts w:ascii="Cambria" w:hAnsi="Cambria" w:cs="Calibri"/>
        </w:rPr>
        <w:t>a execução dos serviços</w:t>
      </w:r>
      <w:r w:rsidRPr="00776FAD">
        <w:rPr>
          <w:rFonts w:ascii="Cambria" w:hAnsi="Cambria" w:cs="Calibri"/>
        </w:rPr>
        <w:t xml:space="preserve"> é mais eficiente e econômico, pois adapta-se às variações na demanda, o que não ocorreria com um parcelamento fixo.</w:t>
      </w:r>
    </w:p>
    <w:p w14:paraId="49E7D6E5" w14:textId="77777777" w:rsidR="004D2728" w:rsidRPr="00776FAD" w:rsidRDefault="004D2728" w:rsidP="006F459A">
      <w:pPr>
        <w:spacing w:line="360" w:lineRule="auto"/>
        <w:jc w:val="both"/>
        <w:rPr>
          <w:rFonts w:ascii="Cambria" w:hAnsi="Cambria" w:cs="Calibri"/>
        </w:rPr>
      </w:pPr>
    </w:p>
    <w:p w14:paraId="07CE2E66" w14:textId="65FDAA0B" w:rsidR="00CB2FDA" w:rsidRDefault="00CB2FDA" w:rsidP="006F459A">
      <w:pPr>
        <w:spacing w:line="360" w:lineRule="auto"/>
        <w:jc w:val="both"/>
        <w:rPr>
          <w:rFonts w:ascii="Cambria" w:hAnsi="Cambria" w:cs="Calibri"/>
        </w:rPr>
      </w:pPr>
      <w:r w:rsidRPr="00776FAD">
        <w:rPr>
          <w:rFonts w:ascii="Cambria" w:hAnsi="Cambria" w:cs="Calibri"/>
        </w:rPr>
        <w:t xml:space="preserve">Além disso, </w:t>
      </w:r>
      <w:r w:rsidR="004D2728" w:rsidRPr="00776FAD">
        <w:rPr>
          <w:rFonts w:ascii="Cambria" w:hAnsi="Cambria" w:cs="Calibri"/>
        </w:rPr>
        <w:t xml:space="preserve">o </w:t>
      </w:r>
      <w:r w:rsidRPr="00776FAD">
        <w:rPr>
          <w:rFonts w:ascii="Cambria" w:hAnsi="Cambria" w:cs="Calibri"/>
        </w:rPr>
        <w:t>não parcela</w:t>
      </w:r>
      <w:r w:rsidR="004D2728" w:rsidRPr="00776FAD">
        <w:rPr>
          <w:rFonts w:ascii="Cambria" w:hAnsi="Cambria" w:cs="Calibri"/>
        </w:rPr>
        <w:t>mento</w:t>
      </w:r>
      <w:r w:rsidRPr="00776FAD">
        <w:rPr>
          <w:rFonts w:ascii="Cambria" w:hAnsi="Cambria" w:cs="Calibri"/>
        </w:rPr>
        <w:t xml:space="preserve"> simplifica a gestão administrativa e financeira do contrato. Com o pagamento mensal, o município consegue monitorar de forma mais direta e ágil a execução do contrato, sem a necessidade de controlar múltiplas parcelas, o que reduziria a carga administrativa. Essa simplificação também assegura maior transparência e facilidade no acompanhamento da execução do serviço, com o pagamento sendo realizado com base na efetiva </w:t>
      </w:r>
      <w:r w:rsidR="00F71D4D" w:rsidRPr="00776FAD">
        <w:rPr>
          <w:rFonts w:ascii="Cambria" w:hAnsi="Cambria" w:cs="Calibri"/>
        </w:rPr>
        <w:t>execução dos</w:t>
      </w:r>
      <w:r w:rsidRPr="00776FAD">
        <w:rPr>
          <w:rFonts w:ascii="Cambria" w:hAnsi="Cambria" w:cs="Calibri"/>
        </w:rPr>
        <w:t xml:space="preserve"> </w:t>
      </w:r>
      <w:r w:rsidR="00F71D4D" w:rsidRPr="00776FAD">
        <w:rPr>
          <w:rFonts w:ascii="Cambria" w:hAnsi="Cambria" w:cs="Calibri"/>
        </w:rPr>
        <w:t>serviços prestados.</w:t>
      </w:r>
    </w:p>
    <w:p w14:paraId="3A2EDFAB" w14:textId="77777777" w:rsidR="00100CE4" w:rsidRDefault="00100CE4" w:rsidP="006F459A">
      <w:pPr>
        <w:spacing w:line="360" w:lineRule="auto"/>
        <w:jc w:val="both"/>
        <w:rPr>
          <w:rFonts w:ascii="Cambria" w:hAnsi="Cambria" w:cs="Calibri"/>
        </w:rPr>
      </w:pPr>
    </w:p>
    <w:p w14:paraId="09854970" w14:textId="77777777" w:rsidR="00100CE4" w:rsidRPr="00EF39C4" w:rsidRDefault="00100CE4" w:rsidP="00100CE4">
      <w:pPr>
        <w:spacing w:before="280"/>
        <w:ind w:right="107"/>
        <w:jc w:val="both"/>
        <w:rPr>
          <w:rFonts w:ascii="Cambria" w:hAnsi="Cambria"/>
          <w:b/>
          <w:bCs/>
          <w:lang w:val="pt-PT"/>
        </w:rPr>
      </w:pPr>
      <w:r w:rsidRPr="00100CE4">
        <w:rPr>
          <w:rFonts w:ascii="Cambria" w:hAnsi="Cambria" w:cs="Calibri"/>
          <w:b/>
          <w:bCs/>
        </w:rPr>
        <w:lastRenderedPageBreak/>
        <w:t>7.6</w:t>
      </w:r>
      <w:r>
        <w:rPr>
          <w:rFonts w:ascii="Cambria" w:hAnsi="Cambria" w:cs="Calibri"/>
        </w:rPr>
        <w:t xml:space="preserve"> </w:t>
      </w:r>
      <w:r w:rsidRPr="00EF39C4">
        <w:rPr>
          <w:rFonts w:ascii="Cambria" w:hAnsi="Cambria"/>
          <w:b/>
          <w:bCs/>
          <w:lang w:val="pt-PT"/>
        </w:rPr>
        <w:t>DA PARTICIPAÇÃO DE ME E EPP</w:t>
      </w:r>
    </w:p>
    <w:p w14:paraId="595EF1BA" w14:textId="77777777" w:rsidR="00100CE4" w:rsidRPr="00EF39C4" w:rsidRDefault="00100CE4" w:rsidP="00100CE4">
      <w:pPr>
        <w:tabs>
          <w:tab w:val="left" w:pos="8931"/>
        </w:tabs>
        <w:spacing w:before="280"/>
        <w:ind w:right="107"/>
        <w:jc w:val="both"/>
        <w:rPr>
          <w:rFonts w:ascii="Cambria" w:hAnsi="Cambria"/>
          <w:lang w:val="pt-PT"/>
        </w:rPr>
      </w:pPr>
      <w:r w:rsidRPr="00EF39C4">
        <w:rPr>
          <w:rFonts w:ascii="Cambria" w:hAnsi="Cambria"/>
          <w:lang w:val="pt-PT"/>
        </w:rPr>
        <w:t>A participação de Microempresas (ME) e Empresas de Pequeno Porte (EPP) em processos de contratação pública, pode ser justificada com base na Lei Complementar nº 123/06, também conhecida como Lei Geral das Microempresas e Empresas de Pequeno Porte. Abaixo estão algumas justificativas fundamentadas nessa legislação:</w:t>
      </w:r>
    </w:p>
    <w:p w14:paraId="2A6C5493" w14:textId="77777777" w:rsidR="00100CE4" w:rsidRPr="00EF39C4" w:rsidRDefault="00100CE4" w:rsidP="00100CE4">
      <w:pPr>
        <w:numPr>
          <w:ilvl w:val="0"/>
          <w:numId w:val="53"/>
        </w:numPr>
        <w:tabs>
          <w:tab w:val="left" w:pos="8931"/>
        </w:tabs>
        <w:spacing w:before="280" w:after="160" w:line="259" w:lineRule="auto"/>
        <w:ind w:left="426" w:right="107"/>
        <w:jc w:val="both"/>
        <w:rPr>
          <w:rFonts w:ascii="Cambria" w:hAnsi="Cambria"/>
          <w:lang w:val="pt-PT"/>
        </w:rPr>
      </w:pPr>
      <w:r w:rsidRPr="00EF39C4">
        <w:rPr>
          <w:rFonts w:ascii="Cambria" w:hAnsi="Cambria"/>
          <w:lang w:val="pt-PT"/>
        </w:rPr>
        <w:t>Estímulo à competitividade: A Lei 123/06 visa a promover a competitividade e o desenvolvimento sustentável das micro e pequenas empresas, reconhecendo sua importância na economia nacional. Ao permitir a participação de MEs e EPPs em processos de contratação pública, como a prestação de serviços para as secretarias e órgãos municipais, a administração municipal contribui para o fortalecimento desses empreendimentos e para a diversificação de fornecedores.</w:t>
      </w:r>
    </w:p>
    <w:p w14:paraId="18F54360" w14:textId="77777777" w:rsidR="00100CE4" w:rsidRPr="00EF39C4" w:rsidRDefault="00100CE4" w:rsidP="00100CE4">
      <w:pPr>
        <w:numPr>
          <w:ilvl w:val="0"/>
          <w:numId w:val="53"/>
        </w:numPr>
        <w:tabs>
          <w:tab w:val="left" w:pos="8931"/>
        </w:tabs>
        <w:spacing w:before="280" w:after="160" w:line="259" w:lineRule="auto"/>
        <w:ind w:left="426" w:right="107"/>
        <w:jc w:val="both"/>
        <w:rPr>
          <w:rFonts w:ascii="Cambria" w:hAnsi="Cambria"/>
          <w:lang w:val="pt-PT"/>
        </w:rPr>
      </w:pPr>
      <w:r w:rsidRPr="00EF39C4">
        <w:rPr>
          <w:rFonts w:ascii="Cambria" w:hAnsi="Cambria"/>
          <w:lang w:val="pt-PT"/>
        </w:rPr>
        <w:t>Reserva de cota: A Lei 123/06 estabelece a reserva de cota de até 25% do valor total licitado para a contratação de MEs e EPPs, conforme o artigo 48, inciso I. Essa reserva visa a assegurar a participação dessas empresas em processos de contratação pública, mesmo em situações em que a competição possa ser mais acirrada.</w:t>
      </w:r>
    </w:p>
    <w:p w14:paraId="142687A7" w14:textId="77777777" w:rsidR="00100CE4" w:rsidRPr="00EF39C4" w:rsidRDefault="00100CE4" w:rsidP="00100CE4">
      <w:pPr>
        <w:numPr>
          <w:ilvl w:val="0"/>
          <w:numId w:val="53"/>
        </w:numPr>
        <w:tabs>
          <w:tab w:val="left" w:pos="8931"/>
        </w:tabs>
        <w:spacing w:before="280" w:after="160" w:line="259" w:lineRule="auto"/>
        <w:ind w:left="426" w:right="107"/>
        <w:jc w:val="both"/>
        <w:rPr>
          <w:rFonts w:ascii="Cambria" w:hAnsi="Cambria"/>
          <w:lang w:val="pt-PT"/>
        </w:rPr>
      </w:pPr>
      <w:r w:rsidRPr="00EF39C4">
        <w:rPr>
          <w:rFonts w:ascii="Cambria" w:hAnsi="Cambria"/>
          <w:lang w:val="pt-PT"/>
        </w:rPr>
        <w:t>Simplificação de processos: A legislação também prevê medidas para simplificar a participação de MEs e EPPs em processos licitatórios, como a preferência na contratação em caso de empate, desde que atendidas as condições estabelecidas na lei (artigo 44).</w:t>
      </w:r>
    </w:p>
    <w:p w14:paraId="54C06702" w14:textId="05273DD9" w:rsidR="00100CE4" w:rsidRDefault="00100CE4" w:rsidP="00100CE4">
      <w:pPr>
        <w:spacing w:line="360" w:lineRule="auto"/>
        <w:jc w:val="both"/>
        <w:rPr>
          <w:rFonts w:ascii="Cambria" w:hAnsi="Cambria"/>
          <w:lang w:val="pt-PT"/>
        </w:rPr>
      </w:pPr>
      <w:r w:rsidRPr="00EF39C4">
        <w:rPr>
          <w:rFonts w:ascii="Cambria" w:hAnsi="Cambria"/>
          <w:lang w:val="pt-PT"/>
        </w:rPr>
        <w:t>Estímulo ao desenvolvimento local: Ao priorizar a contratação de MEs e EPPs locais, a administração municipal contribui para o fortalecimento da economia local, gerando empregos e renda na comunidade. Isso está alinhado com os objetivos de desenvolvimento regional e sustentável estabelecidos pela Lei 123/06</w:t>
      </w:r>
      <w:r>
        <w:rPr>
          <w:rFonts w:ascii="Cambria" w:hAnsi="Cambria"/>
          <w:lang w:val="pt-PT"/>
        </w:rPr>
        <w:t>.</w:t>
      </w:r>
    </w:p>
    <w:p w14:paraId="34E7E551" w14:textId="4C9B1A4A" w:rsidR="00100CE4" w:rsidRDefault="00100CE4" w:rsidP="00100CE4">
      <w:pPr>
        <w:spacing w:line="360" w:lineRule="auto"/>
        <w:jc w:val="both"/>
        <w:rPr>
          <w:rFonts w:ascii="Cambria" w:hAnsi="Cambria"/>
          <w:lang w:val="pt-PT"/>
        </w:rPr>
      </w:pPr>
      <w:r w:rsidRPr="00EF39C4">
        <w:rPr>
          <w:rFonts w:ascii="Cambria" w:hAnsi="Cambria"/>
          <w:lang w:val="pt-PT"/>
        </w:rPr>
        <w:t>Portanto, a participação de MEs e EPPs não apenas está respaldada pela legislação vigente, mas também representa uma oportunidade para promover a competitividade, o desenvolvimento econômico local e a eficiência na contratação pública</w:t>
      </w:r>
      <w:r>
        <w:rPr>
          <w:rFonts w:ascii="Cambria" w:hAnsi="Cambria"/>
          <w:lang w:val="pt-PT"/>
        </w:rPr>
        <w:t>.</w:t>
      </w:r>
    </w:p>
    <w:p w14:paraId="6CC127E6" w14:textId="77777777" w:rsidR="00100CE4" w:rsidRPr="00EF39C4" w:rsidRDefault="00100CE4" w:rsidP="00100CE4">
      <w:pPr>
        <w:spacing w:before="280"/>
        <w:ind w:right="107"/>
        <w:jc w:val="both"/>
        <w:rPr>
          <w:rFonts w:ascii="Cambria" w:hAnsi="Cambria"/>
          <w:b/>
          <w:bCs/>
          <w:lang w:val="pt-PT"/>
        </w:rPr>
      </w:pPr>
      <w:r w:rsidRPr="00100CE4">
        <w:rPr>
          <w:rFonts w:ascii="Cambria" w:hAnsi="Cambria"/>
          <w:b/>
          <w:bCs/>
          <w:lang w:val="pt-PT"/>
        </w:rPr>
        <w:t>7.7</w:t>
      </w:r>
      <w:r>
        <w:rPr>
          <w:rFonts w:ascii="Cambria" w:hAnsi="Cambria"/>
          <w:lang w:val="pt-PT"/>
        </w:rPr>
        <w:t xml:space="preserve"> </w:t>
      </w:r>
      <w:r w:rsidRPr="00EF39C4">
        <w:rPr>
          <w:rFonts w:ascii="Cambria" w:hAnsi="Cambria"/>
          <w:b/>
          <w:bCs/>
          <w:lang w:val="pt-PT"/>
        </w:rPr>
        <w:t>DA PARTICIPAÇÃO DE CONSÓRCIOS</w:t>
      </w:r>
    </w:p>
    <w:p w14:paraId="0AA5D08E" w14:textId="3851A315" w:rsidR="00100CE4" w:rsidRDefault="00100CE4" w:rsidP="00100CE4">
      <w:pPr>
        <w:spacing w:line="360" w:lineRule="auto"/>
        <w:jc w:val="both"/>
        <w:rPr>
          <w:rFonts w:ascii="Cambria" w:hAnsi="Cambria"/>
          <w:lang w:val="pt-PT"/>
        </w:rPr>
      </w:pPr>
      <w:r w:rsidRPr="00EF39C4">
        <w:rPr>
          <w:rFonts w:ascii="Cambria" w:hAnsi="Cambria"/>
          <w:lang w:val="pt-PT"/>
        </w:rPr>
        <w:t>Nesta licitação não será admitida a possibilidade de Consórcio de empresas, para garantia de maior competitividade entre os participantes</w:t>
      </w:r>
      <w:r>
        <w:rPr>
          <w:rFonts w:ascii="Cambria" w:hAnsi="Cambria"/>
          <w:lang w:val="pt-PT"/>
        </w:rPr>
        <w:t>.</w:t>
      </w:r>
    </w:p>
    <w:p w14:paraId="28822997" w14:textId="77777777" w:rsidR="00100CE4" w:rsidRPr="00EF39C4" w:rsidRDefault="00100CE4" w:rsidP="00100CE4">
      <w:pPr>
        <w:spacing w:before="280"/>
        <w:ind w:right="107"/>
        <w:jc w:val="both"/>
        <w:rPr>
          <w:rFonts w:ascii="Cambria" w:hAnsi="Cambria"/>
          <w:b/>
          <w:lang w:val="pt-PT"/>
        </w:rPr>
      </w:pPr>
      <w:r w:rsidRPr="00100CE4">
        <w:rPr>
          <w:rFonts w:ascii="Cambria" w:hAnsi="Cambria"/>
          <w:b/>
          <w:bCs/>
          <w:lang w:val="pt-PT"/>
        </w:rPr>
        <w:t>7.8</w:t>
      </w:r>
      <w:r>
        <w:rPr>
          <w:rFonts w:ascii="Cambria" w:hAnsi="Cambria"/>
          <w:lang w:val="pt-PT"/>
        </w:rPr>
        <w:t xml:space="preserve"> </w:t>
      </w:r>
      <w:r w:rsidRPr="00EF39C4">
        <w:rPr>
          <w:rFonts w:ascii="Cambria" w:hAnsi="Cambria"/>
          <w:b/>
          <w:bCs/>
          <w:lang w:val="pt-PT"/>
        </w:rPr>
        <w:t>DA SUBCONTRATAÇÃO</w:t>
      </w:r>
    </w:p>
    <w:p w14:paraId="76616DE4" w14:textId="2EEA3C50" w:rsidR="00100CE4" w:rsidRDefault="00100CE4" w:rsidP="00100CE4">
      <w:pPr>
        <w:spacing w:line="360" w:lineRule="auto"/>
        <w:jc w:val="both"/>
        <w:rPr>
          <w:rFonts w:ascii="Cambria" w:hAnsi="Cambria"/>
          <w:lang w:val="pt-PT"/>
        </w:rPr>
      </w:pPr>
      <w:r w:rsidRPr="00EF39C4">
        <w:rPr>
          <w:rFonts w:ascii="Cambria" w:hAnsi="Cambria"/>
          <w:lang w:val="pt-PT"/>
        </w:rPr>
        <w:t>Não será admitida subcontratação</w:t>
      </w:r>
      <w:r>
        <w:rPr>
          <w:rFonts w:ascii="Cambria" w:hAnsi="Cambria"/>
          <w:lang w:val="pt-PT"/>
        </w:rPr>
        <w:t>.</w:t>
      </w:r>
    </w:p>
    <w:p w14:paraId="2AEC2C91" w14:textId="77777777" w:rsidR="00100CE4" w:rsidRDefault="00100CE4" w:rsidP="00100CE4">
      <w:pPr>
        <w:spacing w:line="360" w:lineRule="auto"/>
        <w:jc w:val="both"/>
        <w:rPr>
          <w:rFonts w:ascii="Cambria" w:hAnsi="Cambria"/>
          <w:lang w:val="pt-PT"/>
        </w:rPr>
      </w:pPr>
    </w:p>
    <w:p w14:paraId="599C71F1" w14:textId="77777777" w:rsidR="00100CE4" w:rsidRDefault="00100CE4" w:rsidP="00100CE4">
      <w:pPr>
        <w:spacing w:before="280"/>
        <w:ind w:right="107"/>
        <w:jc w:val="both"/>
        <w:rPr>
          <w:rFonts w:ascii="Cambria" w:hAnsi="Cambria"/>
          <w:b/>
          <w:bCs/>
          <w:lang w:val="pt-PT"/>
        </w:rPr>
      </w:pPr>
      <w:r w:rsidRPr="00100CE4">
        <w:rPr>
          <w:rFonts w:ascii="Cambria" w:hAnsi="Cambria"/>
          <w:b/>
          <w:bCs/>
          <w:lang w:val="pt-PT"/>
        </w:rPr>
        <w:lastRenderedPageBreak/>
        <w:t>7.9</w:t>
      </w:r>
      <w:r>
        <w:rPr>
          <w:rFonts w:ascii="Cambria" w:hAnsi="Cambria"/>
          <w:lang w:val="pt-PT"/>
        </w:rPr>
        <w:t xml:space="preserve"> </w:t>
      </w:r>
      <w:r w:rsidRPr="00F34CAB">
        <w:rPr>
          <w:rFonts w:ascii="Cambria" w:hAnsi="Cambria"/>
          <w:b/>
          <w:bCs/>
          <w:lang w:val="pt-PT"/>
        </w:rPr>
        <w:t xml:space="preserve">DA </w:t>
      </w:r>
      <w:r>
        <w:rPr>
          <w:rFonts w:ascii="Cambria" w:hAnsi="Cambria"/>
          <w:b/>
          <w:bCs/>
          <w:lang w:val="pt-PT"/>
        </w:rPr>
        <w:t xml:space="preserve">EXIGÊNCIA DE </w:t>
      </w:r>
      <w:r w:rsidRPr="00F34CAB">
        <w:rPr>
          <w:rFonts w:ascii="Cambria" w:hAnsi="Cambria"/>
          <w:b/>
          <w:bCs/>
          <w:lang w:val="pt-PT"/>
        </w:rPr>
        <w:t>GARANTIA</w:t>
      </w:r>
      <w:r>
        <w:rPr>
          <w:rFonts w:ascii="Cambria" w:hAnsi="Cambria"/>
          <w:b/>
          <w:bCs/>
          <w:lang w:val="pt-PT"/>
        </w:rPr>
        <w:t xml:space="preserve"> (C0NFORME DISPOSTO NO ART.96 E SEGUINTES DA LEI Nº 14.133/21)</w:t>
      </w:r>
    </w:p>
    <w:p w14:paraId="28A0C698" w14:textId="77777777" w:rsidR="00100CE4" w:rsidRPr="00F34CAB" w:rsidRDefault="00100CE4" w:rsidP="00100CE4">
      <w:pPr>
        <w:spacing w:before="280" w:line="276" w:lineRule="auto"/>
        <w:ind w:right="107"/>
        <w:jc w:val="both"/>
        <w:rPr>
          <w:rFonts w:ascii="Cambria" w:hAnsi="Cambria"/>
          <w:b/>
          <w:bCs/>
          <w:lang w:val="pt-PT"/>
        </w:rPr>
      </w:pPr>
    </w:p>
    <w:p w14:paraId="79798D51" w14:textId="7E499097" w:rsidR="00100CE4" w:rsidRPr="00776FAD" w:rsidRDefault="00100CE4" w:rsidP="00100CE4">
      <w:pPr>
        <w:spacing w:line="276" w:lineRule="auto"/>
        <w:jc w:val="both"/>
        <w:rPr>
          <w:rFonts w:ascii="Cambria" w:hAnsi="Cambria" w:cs="Calibri"/>
        </w:rPr>
      </w:pPr>
      <w:r>
        <w:rPr>
          <w:rFonts w:ascii="Cambria" w:hAnsi="Cambria" w:cs="Calibri"/>
        </w:rPr>
        <w:t>Não será exigida garantia na contratação, vez que a garantia contratual somente será</w:t>
      </w:r>
      <w:r>
        <w:rPr>
          <w:rFonts w:ascii="Cambria" w:hAnsi="Cambria" w:cs="Calibri"/>
        </w:rPr>
        <w:t xml:space="preserve"> </w:t>
      </w:r>
      <w:r>
        <w:rPr>
          <w:rFonts w:ascii="Cambria" w:hAnsi="Cambria" w:cs="Calibri"/>
        </w:rPr>
        <w:t>exigida quando a complexidade do valor da contratação importar em consideráveis riscos de prejuízos à Administração Pública em razão do inadimplemento do contratado, o que não é o caso em questão, visto que o objeto de consumo é comum e será entregue no momento do pagamento</w:t>
      </w:r>
      <w:r>
        <w:rPr>
          <w:rFonts w:ascii="Cambria" w:hAnsi="Cambria" w:cs="Calibri"/>
        </w:rPr>
        <w:t>.</w:t>
      </w:r>
    </w:p>
    <w:p w14:paraId="21E4F087" w14:textId="77777777" w:rsidR="00BD04B5" w:rsidRPr="00776FAD" w:rsidRDefault="00BD04B5" w:rsidP="00100CE4">
      <w:pPr>
        <w:spacing w:line="276" w:lineRule="auto"/>
        <w:jc w:val="both"/>
        <w:rPr>
          <w:rFonts w:ascii="Cambria" w:hAnsi="Cambria" w:cs="Calibri"/>
          <w:b/>
          <w:bCs/>
        </w:rPr>
      </w:pPr>
    </w:p>
    <w:p w14:paraId="084A091E" w14:textId="3DD75EAD" w:rsidR="00CC3C9D" w:rsidRPr="00776FAD" w:rsidRDefault="00100CE4" w:rsidP="006F459A">
      <w:pPr>
        <w:spacing w:line="360" w:lineRule="auto"/>
        <w:jc w:val="both"/>
        <w:rPr>
          <w:rFonts w:ascii="Cambria" w:hAnsi="Cambria" w:cs="Calibri"/>
        </w:rPr>
      </w:pPr>
      <w:r>
        <w:rPr>
          <w:rFonts w:ascii="Cambria" w:hAnsi="Cambria" w:cs="Calibri"/>
          <w:b/>
          <w:bCs/>
        </w:rPr>
        <w:t>8</w:t>
      </w:r>
      <w:r w:rsidR="00CC3C9D" w:rsidRPr="00776FAD">
        <w:rPr>
          <w:rFonts w:ascii="Cambria" w:hAnsi="Cambria" w:cs="Calibri"/>
          <w:b/>
          <w:bCs/>
        </w:rPr>
        <w:t>. REQUISITOS DA CONTRATAÇÃO</w:t>
      </w:r>
    </w:p>
    <w:p w14:paraId="1B4C83D1" w14:textId="77777777" w:rsidR="00CC3C9D" w:rsidRPr="00776FAD" w:rsidRDefault="00CC3C9D" w:rsidP="006F459A">
      <w:pPr>
        <w:spacing w:line="360" w:lineRule="auto"/>
        <w:jc w:val="both"/>
        <w:rPr>
          <w:rFonts w:ascii="Cambria" w:hAnsi="Cambria" w:cs="Calibri"/>
        </w:rPr>
      </w:pPr>
    </w:p>
    <w:p w14:paraId="2E37DB3A" w14:textId="70A3AEE0" w:rsidR="001C2AE1" w:rsidRPr="00776FAD" w:rsidRDefault="001C2AE1" w:rsidP="006F459A">
      <w:pPr>
        <w:spacing w:line="360" w:lineRule="auto"/>
        <w:jc w:val="both"/>
        <w:rPr>
          <w:rFonts w:ascii="Cambria" w:hAnsi="Cambria" w:cs="Calibri"/>
        </w:rPr>
      </w:pPr>
      <w:r w:rsidRPr="00776FAD">
        <w:rPr>
          <w:rFonts w:ascii="Cambria" w:hAnsi="Cambria" w:cs="Calibri"/>
        </w:rPr>
        <w:t xml:space="preserve">A contratação para a </w:t>
      </w:r>
      <w:r w:rsidR="00F71D4D" w:rsidRPr="00776FAD">
        <w:rPr>
          <w:rFonts w:ascii="Cambria" w:hAnsi="Cambria" w:cs="Calibri"/>
        </w:rPr>
        <w:t xml:space="preserve">prestação de </w:t>
      </w:r>
      <w:r w:rsidR="00291EBB" w:rsidRPr="00776FAD">
        <w:rPr>
          <w:rFonts w:ascii="Cambria" w:hAnsi="Cambria" w:cs="Calibri"/>
        </w:rPr>
        <w:t xml:space="preserve">serviços de instalação de </w:t>
      </w:r>
      <w:r w:rsidR="00F71D4D" w:rsidRPr="00776FAD">
        <w:rPr>
          <w:rFonts w:ascii="Cambria" w:hAnsi="Cambria" w:cs="Calibri"/>
        </w:rPr>
        <w:t>equipamentos e manutenção em poços tubulares</w:t>
      </w:r>
      <w:r w:rsidRPr="00776FAD">
        <w:rPr>
          <w:rFonts w:ascii="Cambria" w:hAnsi="Cambria" w:cs="Calibri"/>
        </w:rPr>
        <w:t xml:space="preserve">, por meio do Sistema de Registro de Preços (SRP), deverá atender aos seguintes requisitos, visando assegurar que a empresa contratada esteja devidamente qualificada para cumprir com as exigências do Município de </w:t>
      </w:r>
      <w:r w:rsidRPr="00776FAD">
        <w:rPr>
          <w:rFonts w:ascii="Cambria" w:hAnsi="Cambria" w:cs="Calibri"/>
          <w:b/>
          <w:bCs/>
        </w:rPr>
        <w:t>Vera Mendes</w:t>
      </w:r>
      <w:r w:rsidR="006F459A" w:rsidRPr="00776FAD">
        <w:rPr>
          <w:rFonts w:ascii="Cambria" w:hAnsi="Cambria" w:cs="Calibri"/>
          <w:b/>
          <w:bCs/>
        </w:rPr>
        <w:t>- PI</w:t>
      </w:r>
      <w:r w:rsidRPr="00776FAD">
        <w:rPr>
          <w:rFonts w:ascii="Cambria" w:hAnsi="Cambria" w:cs="Calibri"/>
        </w:rPr>
        <w:t xml:space="preserve"> e garantir a execução eficiente e sem intercorrências do serviço contratado.</w:t>
      </w:r>
    </w:p>
    <w:p w14:paraId="48C7AAD7" w14:textId="77777777" w:rsidR="006F459A" w:rsidRPr="00776FAD" w:rsidRDefault="006F459A" w:rsidP="006F459A">
      <w:pPr>
        <w:spacing w:line="360" w:lineRule="auto"/>
        <w:jc w:val="both"/>
        <w:rPr>
          <w:rFonts w:ascii="Cambria" w:hAnsi="Cambria" w:cs="Calibri"/>
        </w:rPr>
      </w:pPr>
    </w:p>
    <w:p w14:paraId="1385EF3C" w14:textId="5278BC7D" w:rsidR="001C2AE1" w:rsidRPr="00776FAD" w:rsidRDefault="00B36AAD" w:rsidP="00B36AAD">
      <w:pPr>
        <w:spacing w:after="240" w:line="360" w:lineRule="auto"/>
        <w:jc w:val="both"/>
        <w:rPr>
          <w:rFonts w:ascii="Cambria" w:hAnsi="Cambria" w:cs="Calibri"/>
        </w:rPr>
      </w:pPr>
      <w:r w:rsidRPr="00776FAD">
        <w:rPr>
          <w:rFonts w:ascii="Segoe UI Symbol" w:hAnsi="Segoe UI Symbol" w:cs="Segoe UI Symbol"/>
        </w:rPr>
        <w:t>✔</w:t>
      </w:r>
      <w:r w:rsidRPr="00776FAD">
        <w:rPr>
          <w:rFonts w:ascii="Cambria" w:hAnsi="Cambria" w:cs="Calibri"/>
        </w:rPr>
        <w:t xml:space="preserve"> Capacidade Técnica e Qualificação Profissional: A contratada deverá comprovar experiência prévia na prestação d</w:t>
      </w:r>
      <w:r w:rsidR="00F71D4D" w:rsidRPr="00776FAD">
        <w:rPr>
          <w:rFonts w:ascii="Cambria" w:hAnsi="Cambria" w:cs="Calibri"/>
        </w:rPr>
        <w:t>os</w:t>
      </w:r>
      <w:r w:rsidRPr="00776FAD">
        <w:rPr>
          <w:rFonts w:ascii="Cambria" w:hAnsi="Cambria" w:cs="Calibri"/>
        </w:rPr>
        <w:t xml:space="preserve"> </w:t>
      </w:r>
      <w:r w:rsidR="00291EBB" w:rsidRPr="00776FAD">
        <w:rPr>
          <w:rFonts w:ascii="Cambria" w:hAnsi="Cambria" w:cs="Calibri"/>
        </w:rPr>
        <w:t xml:space="preserve">serviços de instalação de </w:t>
      </w:r>
      <w:r w:rsidR="00F71D4D" w:rsidRPr="00776FAD">
        <w:rPr>
          <w:rFonts w:ascii="Cambria" w:hAnsi="Cambria" w:cs="Calibri"/>
        </w:rPr>
        <w:t xml:space="preserve">equipamentos e manutenção em poços tubulares </w:t>
      </w:r>
      <w:r w:rsidRPr="00776FAD">
        <w:rPr>
          <w:rFonts w:ascii="Cambria" w:hAnsi="Cambria" w:cs="Calibri"/>
        </w:rPr>
        <w:t xml:space="preserve">para órgãos públicos ou empresas de porte similar, demonstrando capacidade técnica para suprir as necessidades da Administração Municipal. </w:t>
      </w:r>
    </w:p>
    <w:p w14:paraId="02468A60" w14:textId="0D294A46" w:rsidR="00B36AAD" w:rsidRPr="00776FAD" w:rsidRDefault="00B36AAD" w:rsidP="00B36AAD">
      <w:pPr>
        <w:spacing w:after="240" w:line="360" w:lineRule="auto"/>
        <w:jc w:val="both"/>
        <w:rPr>
          <w:rFonts w:ascii="Cambria" w:hAnsi="Cambria" w:cs="Calibri"/>
        </w:rPr>
      </w:pPr>
      <w:r w:rsidRPr="00776FAD">
        <w:rPr>
          <w:rFonts w:ascii="Segoe UI Symbol" w:hAnsi="Segoe UI Symbol" w:cs="Segoe UI Symbol"/>
        </w:rPr>
        <w:t>✔</w:t>
      </w:r>
      <w:r w:rsidRPr="00776FAD">
        <w:rPr>
          <w:rFonts w:ascii="Cambria" w:hAnsi="Cambria" w:cs="Calibri"/>
        </w:rPr>
        <w:t xml:space="preserve"> Prazos de Execução e Atendimento: A contratada deverá cumprir os prazos estabelecidos no Termo de Referência e anexos, com a obrigatoriedade de realizar os ajustes e a correção de falhas nos prazos acordados no contrato. Para problemas urgentes, a contratada deverá atender à demanda em até </w:t>
      </w:r>
      <w:r w:rsidR="00F71D4D" w:rsidRPr="00776FAD">
        <w:rPr>
          <w:rFonts w:ascii="Cambria" w:hAnsi="Cambria" w:cs="Calibri"/>
        </w:rPr>
        <w:t>24</w:t>
      </w:r>
      <w:r w:rsidRPr="00776FAD">
        <w:rPr>
          <w:rFonts w:ascii="Cambria" w:hAnsi="Cambria" w:cs="Calibri"/>
        </w:rPr>
        <w:t xml:space="preserve"> horas após solicitação, salvo em casos de força maior. O serviço deverá ser prestado com a maior agilidade possível.</w:t>
      </w:r>
    </w:p>
    <w:p w14:paraId="2999B744" w14:textId="7CE3DDA6" w:rsidR="00B36AAD" w:rsidRPr="00776FAD" w:rsidRDefault="00B36AAD" w:rsidP="00B36AAD">
      <w:pPr>
        <w:spacing w:line="360" w:lineRule="auto"/>
        <w:jc w:val="both"/>
        <w:rPr>
          <w:rFonts w:ascii="Cambria" w:hAnsi="Cambria" w:cs="Calibri"/>
        </w:rPr>
      </w:pPr>
      <w:r w:rsidRPr="00776FAD">
        <w:rPr>
          <w:rFonts w:ascii="Segoe UI Symbol" w:hAnsi="Segoe UI Symbol" w:cs="Segoe UI Symbol"/>
        </w:rPr>
        <w:t>✔</w:t>
      </w:r>
      <w:r w:rsidRPr="00776FAD">
        <w:rPr>
          <w:rFonts w:ascii="Cambria" w:hAnsi="Cambria" w:cs="Calibri"/>
        </w:rPr>
        <w:t xml:space="preserve"> Fiscalização e Acompanhamento: A Administração Municipal de Vera Mendes realizará a fiscalização dos </w:t>
      </w:r>
      <w:r w:rsidR="00291EBB" w:rsidRPr="00776FAD">
        <w:rPr>
          <w:rFonts w:ascii="Cambria" w:hAnsi="Cambria" w:cs="Calibri"/>
        </w:rPr>
        <w:t xml:space="preserve">serviços de instalação de </w:t>
      </w:r>
      <w:r w:rsidR="00F71D4D" w:rsidRPr="00776FAD">
        <w:rPr>
          <w:rFonts w:ascii="Cambria" w:hAnsi="Cambria" w:cs="Calibri"/>
        </w:rPr>
        <w:t xml:space="preserve">equipamentos e manutenção em poços tubulares </w:t>
      </w:r>
      <w:r w:rsidRPr="00776FAD">
        <w:rPr>
          <w:rFonts w:ascii="Cambria" w:hAnsi="Cambria" w:cs="Calibri"/>
        </w:rPr>
        <w:t xml:space="preserve">por meio de relatórios periódicos, visitas técnicas e acompanhamento contínuo da execução contratual. A contratada deverá fornecer </w:t>
      </w:r>
      <w:r w:rsidRPr="00776FAD">
        <w:rPr>
          <w:rFonts w:ascii="Cambria" w:hAnsi="Cambria" w:cs="Calibri"/>
        </w:rPr>
        <w:lastRenderedPageBreak/>
        <w:t>informações detalhadas sobre a qualidade do serviço prestado. Isso permitirá garantir a transparência e a conformidade com os termos contratuais.</w:t>
      </w:r>
    </w:p>
    <w:p w14:paraId="0E5B3A07" w14:textId="0A57EF17" w:rsidR="00B36AAD" w:rsidRPr="00776FAD" w:rsidRDefault="00B36AAD" w:rsidP="00B36AAD">
      <w:pPr>
        <w:spacing w:after="240" w:line="360" w:lineRule="auto"/>
        <w:jc w:val="both"/>
        <w:rPr>
          <w:rFonts w:ascii="Cambria" w:hAnsi="Cambria" w:cs="Calibri"/>
        </w:rPr>
      </w:pPr>
      <w:r w:rsidRPr="00776FAD">
        <w:rPr>
          <w:rFonts w:ascii="Segoe UI Symbol" w:hAnsi="Segoe UI Symbol" w:cs="Segoe UI Symbol"/>
        </w:rPr>
        <w:t>✔</w:t>
      </w:r>
      <w:r w:rsidRPr="00776FAD">
        <w:rPr>
          <w:rFonts w:ascii="Cambria" w:hAnsi="Cambria" w:cs="Calibri"/>
        </w:rPr>
        <w:t xml:space="preserve"> Preços e Condições de Pagamento: O preço dos </w:t>
      </w:r>
      <w:r w:rsidR="00291EBB" w:rsidRPr="00776FAD">
        <w:rPr>
          <w:rFonts w:ascii="Cambria" w:hAnsi="Cambria" w:cs="Calibri"/>
        </w:rPr>
        <w:t>serviços de instalação de equipamentos</w:t>
      </w:r>
      <w:r w:rsidR="00F71D4D" w:rsidRPr="00776FAD">
        <w:rPr>
          <w:rFonts w:ascii="Cambria" w:hAnsi="Cambria" w:cs="Calibri"/>
        </w:rPr>
        <w:t xml:space="preserve"> e manutenção em poços tubulares </w:t>
      </w:r>
      <w:r w:rsidRPr="00776FAD">
        <w:rPr>
          <w:rFonts w:ascii="Cambria" w:hAnsi="Cambria" w:cs="Calibri"/>
        </w:rPr>
        <w:t>será ajustado conforme as condições acordadas na proposta vencedora. Os pagamentos serão realizados de forma mensal ou conforme a execução dos serviços, mediante a apresentação de relatórios de desempenho e notas fiscais. O pagamento será efetuado dentro dos prazos legais, desde que os serviços estejam em conformidade com as especificações acordadas e aprovados pela fiscalização municipal.</w:t>
      </w:r>
    </w:p>
    <w:p w14:paraId="60AB6567" w14:textId="77777777" w:rsidR="00AC5132" w:rsidRPr="00776FAD" w:rsidRDefault="00AC5132" w:rsidP="00AC5132">
      <w:pPr>
        <w:spacing w:line="360" w:lineRule="auto"/>
        <w:jc w:val="both"/>
        <w:rPr>
          <w:rFonts w:ascii="Cambria" w:hAnsi="Cambria" w:cs="Calibri"/>
        </w:rPr>
      </w:pPr>
      <w:r w:rsidRPr="00776FAD">
        <w:rPr>
          <w:rFonts w:ascii="Cambria" w:hAnsi="Cambria" w:cs="Calibri"/>
        </w:rPr>
        <w:t>Esses requisitos são fundamentais para garantir que a contratação seja realizada de forma eficiente, com a escolha de um fornecedor capacitado, comprometido com a qualidade, sustentabilidade e segurança, atendendo plenamente às necessidades da Administração Pública e da população de Vera Mendes.</w:t>
      </w:r>
    </w:p>
    <w:p w14:paraId="69AD7403" w14:textId="77777777" w:rsidR="006F459A" w:rsidRPr="00776FAD" w:rsidRDefault="006F459A" w:rsidP="00AC5132">
      <w:pPr>
        <w:spacing w:line="360" w:lineRule="auto"/>
        <w:jc w:val="both"/>
        <w:rPr>
          <w:rFonts w:ascii="Cambria" w:hAnsi="Cambria" w:cs="Calibri"/>
        </w:rPr>
      </w:pPr>
    </w:p>
    <w:p w14:paraId="143786AC" w14:textId="2D6CEF46" w:rsidR="001C2AE1" w:rsidRPr="00776FAD" w:rsidRDefault="00100CE4" w:rsidP="006F459A">
      <w:pPr>
        <w:spacing w:line="360" w:lineRule="auto"/>
        <w:jc w:val="both"/>
        <w:rPr>
          <w:rFonts w:ascii="Cambria" w:hAnsi="Cambria" w:cs="Calibri"/>
          <w:b/>
          <w:bCs/>
        </w:rPr>
      </w:pPr>
      <w:r>
        <w:rPr>
          <w:rFonts w:ascii="Cambria" w:hAnsi="Cambria" w:cs="Calibri"/>
          <w:b/>
          <w:bCs/>
        </w:rPr>
        <w:t>9</w:t>
      </w:r>
      <w:r w:rsidR="001C2AE1" w:rsidRPr="00776FAD">
        <w:rPr>
          <w:rFonts w:ascii="Cambria" w:hAnsi="Cambria" w:cs="Calibri"/>
          <w:b/>
          <w:bCs/>
        </w:rPr>
        <w:t xml:space="preserve">. </w:t>
      </w:r>
      <w:r w:rsidRPr="00776FAD">
        <w:rPr>
          <w:rFonts w:ascii="Cambria" w:hAnsi="Cambria" w:cs="Calibri"/>
          <w:b/>
          <w:bCs/>
        </w:rPr>
        <w:t>FISCALIZAÇÃO E ACOMPANHAMENTO</w:t>
      </w:r>
    </w:p>
    <w:p w14:paraId="31363EF7" w14:textId="54002321" w:rsidR="001C2AE1" w:rsidRPr="00776FAD" w:rsidRDefault="001C2AE1" w:rsidP="006F459A">
      <w:pPr>
        <w:spacing w:line="360" w:lineRule="auto"/>
        <w:jc w:val="both"/>
        <w:rPr>
          <w:rFonts w:ascii="Cambria" w:hAnsi="Cambria" w:cs="Calibri"/>
        </w:rPr>
      </w:pPr>
      <w:r w:rsidRPr="00776FAD">
        <w:rPr>
          <w:rFonts w:ascii="Cambria" w:hAnsi="Cambria" w:cs="Calibri"/>
        </w:rPr>
        <w:t xml:space="preserve">A </w:t>
      </w:r>
      <w:r w:rsidRPr="00776FAD">
        <w:rPr>
          <w:rFonts w:ascii="Cambria" w:hAnsi="Cambria" w:cs="Calibri"/>
          <w:b/>
          <w:bCs/>
        </w:rPr>
        <w:t xml:space="preserve">Secretaria de </w:t>
      </w:r>
      <w:r w:rsidR="00F71D4D" w:rsidRPr="00776FAD">
        <w:rPr>
          <w:rFonts w:ascii="Cambria" w:hAnsi="Cambria" w:cs="Calibri"/>
          <w:b/>
          <w:bCs/>
        </w:rPr>
        <w:t>Obras e serviços públicos</w:t>
      </w:r>
      <w:r w:rsidRPr="00776FAD">
        <w:rPr>
          <w:rFonts w:ascii="Cambria" w:hAnsi="Cambria" w:cs="Calibri"/>
        </w:rPr>
        <w:t xml:space="preserve"> ou o órgão responsável pela gestão do contrato acompanhará a execução do serviço, por meio da </w:t>
      </w:r>
      <w:r w:rsidRPr="00776FAD">
        <w:rPr>
          <w:rFonts w:ascii="Cambria" w:hAnsi="Cambria" w:cs="Calibri"/>
          <w:b/>
          <w:bCs/>
        </w:rPr>
        <w:t>fiscalização periódica</w:t>
      </w:r>
      <w:r w:rsidRPr="00776FAD">
        <w:rPr>
          <w:rFonts w:ascii="Cambria" w:hAnsi="Cambria" w:cs="Calibri"/>
        </w:rPr>
        <w:t xml:space="preserve"> do estado dos </w:t>
      </w:r>
      <w:r w:rsidR="00F71D4D" w:rsidRPr="00776FAD">
        <w:rPr>
          <w:rFonts w:ascii="Cambria" w:hAnsi="Cambria" w:cs="Calibri"/>
        </w:rPr>
        <w:t>poços tubulares</w:t>
      </w:r>
      <w:r w:rsidRPr="00776FAD">
        <w:rPr>
          <w:rFonts w:ascii="Cambria" w:hAnsi="Cambria" w:cs="Calibri"/>
        </w:rPr>
        <w:t>, das manutenções realizadas e do cumprimento das cláusulas contratuais. A fiscalização também garantirá que a empresa cumpra os prazos e a qualidade dos serviços prestados, além de verificar se os documentos fiscais estão corretos e se os pagamentos estão sendo realizados conforme o estipulado.</w:t>
      </w:r>
    </w:p>
    <w:p w14:paraId="7C8B8758" w14:textId="77777777" w:rsidR="006F459A" w:rsidRPr="00776FAD" w:rsidRDefault="006F459A" w:rsidP="006F459A">
      <w:pPr>
        <w:spacing w:line="360" w:lineRule="auto"/>
        <w:jc w:val="both"/>
        <w:rPr>
          <w:rFonts w:ascii="Cambria" w:hAnsi="Cambria" w:cs="Calibri"/>
        </w:rPr>
      </w:pPr>
    </w:p>
    <w:p w14:paraId="091A5257" w14:textId="513FCD32" w:rsidR="001C2AE1" w:rsidRPr="00776FAD" w:rsidRDefault="00100CE4" w:rsidP="006F459A">
      <w:pPr>
        <w:spacing w:line="360" w:lineRule="auto"/>
        <w:jc w:val="both"/>
        <w:rPr>
          <w:rFonts w:ascii="Cambria" w:hAnsi="Cambria" w:cs="Calibri"/>
          <w:b/>
          <w:bCs/>
        </w:rPr>
      </w:pPr>
      <w:r>
        <w:rPr>
          <w:rFonts w:ascii="Cambria" w:hAnsi="Cambria" w:cs="Calibri"/>
          <w:b/>
          <w:bCs/>
        </w:rPr>
        <w:t>10</w:t>
      </w:r>
      <w:r w:rsidR="001C2AE1" w:rsidRPr="00776FAD">
        <w:rPr>
          <w:rFonts w:ascii="Cambria" w:hAnsi="Cambria" w:cs="Calibri"/>
          <w:b/>
          <w:bCs/>
        </w:rPr>
        <w:t xml:space="preserve">. </w:t>
      </w:r>
      <w:r w:rsidRPr="00776FAD">
        <w:rPr>
          <w:rFonts w:ascii="Cambria" w:hAnsi="Cambria" w:cs="Calibri"/>
          <w:b/>
          <w:bCs/>
        </w:rPr>
        <w:t>PENALIDADES</w:t>
      </w:r>
    </w:p>
    <w:p w14:paraId="51D58775" w14:textId="77777777" w:rsidR="001C2AE1" w:rsidRPr="00776FAD" w:rsidRDefault="001C2AE1" w:rsidP="006F459A">
      <w:pPr>
        <w:spacing w:line="360" w:lineRule="auto"/>
        <w:jc w:val="both"/>
        <w:rPr>
          <w:rFonts w:ascii="Cambria" w:hAnsi="Cambria" w:cs="Calibri"/>
        </w:rPr>
      </w:pPr>
      <w:r w:rsidRPr="00776FAD">
        <w:rPr>
          <w:rFonts w:ascii="Cambria" w:hAnsi="Cambria" w:cs="Calibri"/>
        </w:rPr>
        <w:t xml:space="preserve">Caso a empresa descumpra quaisquer cláusulas do contrato, serão aplicadas as penalidades previstas na </w:t>
      </w:r>
      <w:r w:rsidRPr="00776FAD">
        <w:rPr>
          <w:rFonts w:ascii="Cambria" w:hAnsi="Cambria" w:cs="Calibri"/>
          <w:b/>
          <w:bCs/>
        </w:rPr>
        <w:t>Lei nº 14.133/2021</w:t>
      </w:r>
      <w:r w:rsidRPr="00776FAD">
        <w:rPr>
          <w:rFonts w:ascii="Cambria" w:hAnsi="Cambria" w:cs="Calibri"/>
        </w:rPr>
        <w:t xml:space="preserve">, que podem incluir </w:t>
      </w:r>
      <w:r w:rsidRPr="00776FAD">
        <w:rPr>
          <w:rFonts w:ascii="Cambria" w:hAnsi="Cambria" w:cs="Calibri"/>
          <w:b/>
          <w:bCs/>
        </w:rPr>
        <w:t>advertências</w:t>
      </w:r>
      <w:r w:rsidRPr="00776FAD">
        <w:rPr>
          <w:rFonts w:ascii="Cambria" w:hAnsi="Cambria" w:cs="Calibri"/>
        </w:rPr>
        <w:t xml:space="preserve">, </w:t>
      </w:r>
      <w:r w:rsidRPr="00776FAD">
        <w:rPr>
          <w:rFonts w:ascii="Cambria" w:hAnsi="Cambria" w:cs="Calibri"/>
          <w:b/>
          <w:bCs/>
        </w:rPr>
        <w:t>multa</w:t>
      </w:r>
      <w:r w:rsidRPr="00776FAD">
        <w:rPr>
          <w:rFonts w:ascii="Cambria" w:hAnsi="Cambria" w:cs="Calibri"/>
        </w:rPr>
        <w:t xml:space="preserve">, </w:t>
      </w:r>
      <w:r w:rsidRPr="00776FAD">
        <w:rPr>
          <w:rFonts w:ascii="Cambria" w:hAnsi="Cambria" w:cs="Calibri"/>
          <w:b/>
          <w:bCs/>
        </w:rPr>
        <w:t>suspensão temporária</w:t>
      </w:r>
      <w:r w:rsidRPr="00776FAD">
        <w:rPr>
          <w:rFonts w:ascii="Cambria" w:hAnsi="Cambria" w:cs="Calibri"/>
        </w:rPr>
        <w:t xml:space="preserve"> de participação em futuras licitações e até a </w:t>
      </w:r>
      <w:r w:rsidRPr="00776FAD">
        <w:rPr>
          <w:rFonts w:ascii="Cambria" w:hAnsi="Cambria" w:cs="Calibri"/>
          <w:b/>
          <w:bCs/>
        </w:rPr>
        <w:t>rescisão contratual</w:t>
      </w:r>
      <w:r w:rsidRPr="00776FAD">
        <w:rPr>
          <w:rFonts w:ascii="Cambria" w:hAnsi="Cambria" w:cs="Calibri"/>
        </w:rPr>
        <w:t xml:space="preserve"> em caso de inadimplência grave. As penalidades serão aplicadas de forma proporcional à infração cometida.</w:t>
      </w:r>
    </w:p>
    <w:p w14:paraId="2258CE05" w14:textId="77777777" w:rsidR="00E17D42" w:rsidRPr="00E17D42" w:rsidRDefault="00E17D42" w:rsidP="006F459A">
      <w:pPr>
        <w:spacing w:line="360" w:lineRule="auto"/>
        <w:jc w:val="both"/>
        <w:rPr>
          <w:rFonts w:ascii="Cambria" w:hAnsi="Cambria"/>
        </w:rPr>
      </w:pPr>
    </w:p>
    <w:p w14:paraId="563692C6" w14:textId="1BBA7B2D" w:rsidR="00327B29" w:rsidRPr="00776FAD" w:rsidRDefault="00E17D42" w:rsidP="006F459A">
      <w:pPr>
        <w:spacing w:line="360" w:lineRule="auto"/>
        <w:jc w:val="both"/>
        <w:rPr>
          <w:rFonts w:ascii="Cambria" w:hAnsi="Cambria" w:cs="Calibri"/>
          <w:b/>
          <w:bCs/>
        </w:rPr>
      </w:pPr>
      <w:r>
        <w:rPr>
          <w:rFonts w:ascii="Cambria" w:hAnsi="Cambria" w:cs="Calibri"/>
          <w:b/>
          <w:bCs/>
        </w:rPr>
        <w:t xml:space="preserve">11. </w:t>
      </w:r>
      <w:r w:rsidR="00CC3C9D" w:rsidRPr="00776FAD">
        <w:rPr>
          <w:rFonts w:ascii="Cambria" w:hAnsi="Cambria" w:cs="Calibri"/>
          <w:b/>
          <w:bCs/>
        </w:rPr>
        <w:t>CONTRATAÇÕES CORRELATAS E/OU INTERDEPENDENTES:</w:t>
      </w:r>
    </w:p>
    <w:p w14:paraId="5DDDB899" w14:textId="77777777" w:rsidR="00A439D6" w:rsidRPr="00776FAD" w:rsidRDefault="00A439D6" w:rsidP="006F459A">
      <w:pPr>
        <w:spacing w:line="360" w:lineRule="auto"/>
        <w:jc w:val="both"/>
        <w:rPr>
          <w:rFonts w:ascii="Cambria" w:hAnsi="Cambria" w:cs="Calibri"/>
          <w:b/>
          <w:bCs/>
        </w:rPr>
      </w:pPr>
    </w:p>
    <w:p w14:paraId="70FFB80E" w14:textId="0F447C61" w:rsidR="00CC3C9D" w:rsidRPr="00776FAD" w:rsidRDefault="001C2AE1" w:rsidP="00F71D4D">
      <w:pPr>
        <w:spacing w:line="360" w:lineRule="auto"/>
        <w:jc w:val="both"/>
        <w:rPr>
          <w:rFonts w:ascii="Cambria" w:hAnsi="Cambria" w:cs="Calibri"/>
        </w:rPr>
      </w:pPr>
      <w:r w:rsidRPr="00776FAD">
        <w:rPr>
          <w:rFonts w:ascii="Cambria" w:hAnsi="Cambria" w:cs="Calibri"/>
        </w:rPr>
        <w:lastRenderedPageBreak/>
        <w:t>A Lei nº 14.133/2021, que rege as licitações e contratos administrativos no Brasil, prevê a possibilidade de contratações correlatas ou interdependentes, que são aquelas que, embora não formem um único objeto contratual, se complementam e têm estreita relação entre si. No contexto d</w:t>
      </w:r>
      <w:r w:rsidR="00F71D4D" w:rsidRPr="00776FAD">
        <w:rPr>
          <w:rFonts w:ascii="Cambria" w:hAnsi="Cambria" w:cs="Calibri"/>
        </w:rPr>
        <w:t xml:space="preserve">os </w:t>
      </w:r>
      <w:r w:rsidR="00291EBB" w:rsidRPr="00776FAD">
        <w:rPr>
          <w:rFonts w:ascii="Cambria" w:hAnsi="Cambria" w:cs="Calibri"/>
        </w:rPr>
        <w:t xml:space="preserve">serviços de instalação de equipamentos </w:t>
      </w:r>
      <w:r w:rsidR="00F71D4D" w:rsidRPr="00776FAD">
        <w:rPr>
          <w:rFonts w:ascii="Cambria" w:hAnsi="Cambria" w:cs="Calibri"/>
        </w:rPr>
        <w:t>e manutenção em poços tubulares</w:t>
      </w:r>
      <w:r w:rsidRPr="00776FAD">
        <w:rPr>
          <w:rFonts w:ascii="Cambria" w:hAnsi="Cambria" w:cs="Calibri"/>
        </w:rPr>
        <w:t xml:space="preserve">, </w:t>
      </w:r>
      <w:r w:rsidR="004172AE" w:rsidRPr="00776FAD">
        <w:rPr>
          <w:rFonts w:ascii="Cambria" w:hAnsi="Cambria" w:cs="Calibri"/>
        </w:rPr>
        <w:t>verificou-se que não se faz necessário à realização de demais contratações correlatas e ou interdependentes para perfeita execução do objeto pretendido.</w:t>
      </w:r>
    </w:p>
    <w:p w14:paraId="49812DA3" w14:textId="77777777" w:rsidR="00F71D4D" w:rsidRPr="00776FAD" w:rsidRDefault="00F71D4D" w:rsidP="00F71D4D">
      <w:pPr>
        <w:spacing w:line="360" w:lineRule="auto"/>
        <w:jc w:val="both"/>
        <w:rPr>
          <w:rFonts w:ascii="Cambria" w:hAnsi="Cambria" w:cs="Calibri"/>
          <w:b/>
          <w:bCs/>
        </w:rPr>
      </w:pPr>
    </w:p>
    <w:p w14:paraId="6A844419" w14:textId="0A9837B3" w:rsidR="00BD04B5" w:rsidRPr="00776FAD" w:rsidRDefault="00CC3C9D" w:rsidP="005F6B3F">
      <w:pPr>
        <w:spacing w:line="360" w:lineRule="auto"/>
        <w:jc w:val="both"/>
        <w:rPr>
          <w:rFonts w:ascii="Cambria" w:hAnsi="Cambria" w:cs="Calibri"/>
          <w:b/>
          <w:bCs/>
        </w:rPr>
      </w:pPr>
      <w:r w:rsidRPr="00776FAD">
        <w:rPr>
          <w:rFonts w:ascii="Cambria" w:hAnsi="Cambria" w:cs="Calibri"/>
          <w:b/>
          <w:bCs/>
        </w:rPr>
        <w:t xml:space="preserve"> 1</w:t>
      </w:r>
      <w:r w:rsidR="00E17D42">
        <w:rPr>
          <w:rFonts w:ascii="Cambria" w:hAnsi="Cambria" w:cs="Calibri"/>
          <w:b/>
          <w:bCs/>
        </w:rPr>
        <w:t>2</w:t>
      </w:r>
      <w:r w:rsidRPr="00776FAD">
        <w:rPr>
          <w:rFonts w:ascii="Cambria" w:hAnsi="Cambria" w:cs="Calibri"/>
          <w:b/>
          <w:bCs/>
        </w:rPr>
        <w:t>. RESULTADOS OU BENEFÍCIOS A SEREM ALCANÇADOS:</w:t>
      </w:r>
    </w:p>
    <w:p w14:paraId="067C9F88" w14:textId="0C9D85C7" w:rsidR="001C2AE1" w:rsidRPr="00776FAD" w:rsidRDefault="001C2AE1" w:rsidP="005F6B3F">
      <w:pPr>
        <w:spacing w:before="240" w:line="360" w:lineRule="auto"/>
        <w:jc w:val="both"/>
        <w:rPr>
          <w:rFonts w:ascii="Cambria" w:hAnsi="Cambria" w:cs="Calibri"/>
        </w:rPr>
      </w:pPr>
      <w:r w:rsidRPr="00776FAD">
        <w:rPr>
          <w:rFonts w:ascii="Cambria" w:hAnsi="Cambria" w:cs="Calibri"/>
        </w:rPr>
        <w:t>A contratação de empresa para a</w:t>
      </w:r>
      <w:r w:rsidR="004172AE" w:rsidRPr="00776FAD">
        <w:rPr>
          <w:rFonts w:ascii="Cambria" w:hAnsi="Cambria" w:cs="Calibri"/>
        </w:rPr>
        <w:t xml:space="preserve"> prestação de </w:t>
      </w:r>
      <w:r w:rsidR="00291EBB" w:rsidRPr="00776FAD">
        <w:rPr>
          <w:rFonts w:ascii="Cambria" w:hAnsi="Cambria" w:cs="Calibri"/>
        </w:rPr>
        <w:t>serviços de instalação de equipamentos</w:t>
      </w:r>
      <w:r w:rsidR="004172AE" w:rsidRPr="00776FAD">
        <w:rPr>
          <w:rFonts w:ascii="Cambria" w:hAnsi="Cambria" w:cs="Calibri"/>
        </w:rPr>
        <w:t xml:space="preserve"> e manutenção em poços tubulares</w:t>
      </w:r>
      <w:r w:rsidRPr="00776FAD">
        <w:rPr>
          <w:rFonts w:ascii="Cambria" w:hAnsi="Cambria" w:cs="Calibri"/>
        </w:rPr>
        <w:t xml:space="preserve">, por meio do Sistema de Registro de Preços (SRP), trará uma série de resultados e benefícios para o </w:t>
      </w:r>
      <w:r w:rsidRPr="00776FAD">
        <w:rPr>
          <w:rFonts w:ascii="Cambria" w:hAnsi="Cambria" w:cs="Calibri"/>
          <w:b/>
          <w:bCs/>
        </w:rPr>
        <w:t>Município de Vera Mendes</w:t>
      </w:r>
      <w:r w:rsidRPr="00776FAD">
        <w:rPr>
          <w:rFonts w:ascii="Cambria" w:hAnsi="Cambria" w:cs="Calibri"/>
        </w:rPr>
        <w:t>, com impacto direto</w:t>
      </w:r>
      <w:r w:rsidR="004172AE" w:rsidRPr="00776FAD">
        <w:rPr>
          <w:rFonts w:ascii="Cambria" w:hAnsi="Cambria" w:cs="Calibri"/>
        </w:rPr>
        <w:t xml:space="preserve"> no fornecimento de água potável para a população</w:t>
      </w:r>
      <w:r w:rsidRPr="00776FAD">
        <w:rPr>
          <w:rFonts w:ascii="Cambria" w:hAnsi="Cambria" w:cs="Calibri"/>
        </w:rPr>
        <w:t>. Os benefícios esperados estão relacionados principalmente à melhoria</w:t>
      </w:r>
      <w:r w:rsidR="004172AE" w:rsidRPr="00776FAD">
        <w:rPr>
          <w:rFonts w:ascii="Cambria" w:hAnsi="Cambria" w:cs="Calibri"/>
        </w:rPr>
        <w:t xml:space="preserve"> no fornecimento contínuo de água</w:t>
      </w:r>
      <w:r w:rsidRPr="00776FAD">
        <w:rPr>
          <w:rFonts w:ascii="Cambria" w:hAnsi="Cambria" w:cs="Calibri"/>
        </w:rPr>
        <w:t>.</w:t>
      </w:r>
    </w:p>
    <w:p w14:paraId="5174AAB2" w14:textId="3EC3BE30" w:rsidR="004172AE" w:rsidRPr="00776FAD" w:rsidRDefault="004172AE" w:rsidP="005F6B3F">
      <w:pPr>
        <w:spacing w:before="240" w:line="360" w:lineRule="auto"/>
        <w:jc w:val="both"/>
        <w:rPr>
          <w:rFonts w:ascii="Cambria" w:hAnsi="Cambria" w:cs="Calibri"/>
        </w:rPr>
      </w:pPr>
      <w:r w:rsidRPr="00776FAD">
        <w:rPr>
          <w:rFonts w:ascii="Cambria" w:hAnsi="Cambria" w:cs="Calibri"/>
        </w:rPr>
        <w:t>A utilização de poços reduz a necessidade de compras de água de fontes externas, trazendo assim uma economia significativa, com menor custo operacional no longo prazo.</w:t>
      </w:r>
    </w:p>
    <w:p w14:paraId="7573BF6E" w14:textId="2ED82DEF" w:rsidR="004172AE" w:rsidRPr="00776FAD" w:rsidRDefault="005F6B3F" w:rsidP="005F6B3F">
      <w:pPr>
        <w:spacing w:before="240" w:line="360" w:lineRule="auto"/>
        <w:jc w:val="both"/>
        <w:rPr>
          <w:rFonts w:ascii="Cambria" w:hAnsi="Cambria" w:cs="Calibri"/>
        </w:rPr>
      </w:pPr>
      <w:r w:rsidRPr="00776FAD">
        <w:rPr>
          <w:rFonts w:ascii="Cambria" w:hAnsi="Cambria" w:cs="Calibri"/>
        </w:rPr>
        <w:t>O correto funcionamento dos poços contribui</w:t>
      </w:r>
      <w:r w:rsidR="004172AE" w:rsidRPr="00776FAD">
        <w:rPr>
          <w:rFonts w:ascii="Cambria" w:hAnsi="Cambria" w:cs="Calibri"/>
        </w:rPr>
        <w:t xml:space="preserve"> para o uso responsável da água subterrânea, oferecendo assim uma solução autossustentável, permitindo que a população</w:t>
      </w:r>
      <w:r w:rsidRPr="00776FAD">
        <w:rPr>
          <w:rFonts w:ascii="Cambria" w:hAnsi="Cambria" w:cs="Calibri"/>
        </w:rPr>
        <w:t xml:space="preserve"> mantenha suas atividades sem dependes de fontes externas vulneráveis a interrupções.</w:t>
      </w:r>
    </w:p>
    <w:p w14:paraId="25051079" w14:textId="6AF77B81" w:rsidR="005F6B3F" w:rsidRPr="00776FAD" w:rsidRDefault="005F6B3F" w:rsidP="005F6B3F">
      <w:pPr>
        <w:spacing w:before="240" w:line="360" w:lineRule="auto"/>
        <w:jc w:val="both"/>
        <w:rPr>
          <w:rFonts w:ascii="Cambria" w:hAnsi="Cambria" w:cs="Calibri"/>
        </w:rPr>
      </w:pPr>
      <w:r w:rsidRPr="00776FAD">
        <w:rPr>
          <w:rFonts w:ascii="Cambria" w:hAnsi="Cambria" w:cs="Calibri"/>
        </w:rPr>
        <w:t>Com a devida instalação dos equipamentos e feita a manutenção, a água extraída dos poços pode ser de qualidade superior, melhorando a saúde e o bem-estar da população.</w:t>
      </w:r>
    </w:p>
    <w:p w14:paraId="3A423A0D" w14:textId="77777777" w:rsidR="006F459A" w:rsidRPr="00776FAD" w:rsidRDefault="006F459A" w:rsidP="006F459A">
      <w:pPr>
        <w:spacing w:line="360" w:lineRule="auto"/>
        <w:jc w:val="both"/>
        <w:rPr>
          <w:rFonts w:ascii="Cambria" w:hAnsi="Cambria" w:cs="Calibri"/>
        </w:rPr>
      </w:pPr>
    </w:p>
    <w:p w14:paraId="46443B47" w14:textId="15CBB544" w:rsidR="001C2AE1" w:rsidRPr="00776FAD" w:rsidRDefault="001C2AE1" w:rsidP="006F459A">
      <w:pPr>
        <w:spacing w:line="360" w:lineRule="auto"/>
        <w:jc w:val="both"/>
        <w:rPr>
          <w:rFonts w:ascii="Cambria" w:hAnsi="Cambria" w:cs="Calibri"/>
        </w:rPr>
      </w:pPr>
      <w:r w:rsidRPr="00776FAD">
        <w:rPr>
          <w:rFonts w:ascii="Cambria" w:hAnsi="Cambria" w:cs="Calibri"/>
        </w:rPr>
        <w:t>Em resumo, a contratação de empresa para</w:t>
      </w:r>
      <w:r w:rsidR="005F6B3F" w:rsidRPr="00776FAD">
        <w:rPr>
          <w:rFonts w:ascii="Cambria" w:hAnsi="Cambria" w:cs="Calibri"/>
        </w:rPr>
        <w:t xml:space="preserve"> prestação dos </w:t>
      </w:r>
      <w:r w:rsidR="00291EBB" w:rsidRPr="00776FAD">
        <w:rPr>
          <w:rFonts w:ascii="Cambria" w:hAnsi="Cambria" w:cs="Calibri"/>
        </w:rPr>
        <w:t xml:space="preserve">serviços de instalação de equipamentos </w:t>
      </w:r>
      <w:r w:rsidR="005F6B3F" w:rsidRPr="00776FAD">
        <w:rPr>
          <w:rFonts w:ascii="Cambria" w:hAnsi="Cambria" w:cs="Calibri"/>
        </w:rPr>
        <w:t>e manutenção em poços tubulares</w:t>
      </w:r>
      <w:r w:rsidRPr="00776FAD">
        <w:rPr>
          <w:rFonts w:ascii="Cambria" w:hAnsi="Cambria" w:cs="Calibri"/>
        </w:rPr>
        <w:t xml:space="preserve">, além de proporcionar a </w:t>
      </w:r>
      <w:r w:rsidRPr="00776FAD">
        <w:rPr>
          <w:rFonts w:ascii="Cambria" w:hAnsi="Cambria" w:cs="Calibri"/>
          <w:b/>
          <w:bCs/>
        </w:rPr>
        <w:t>otimização de recursos</w:t>
      </w:r>
      <w:r w:rsidRPr="00776FAD">
        <w:rPr>
          <w:rFonts w:ascii="Cambria" w:hAnsi="Cambria" w:cs="Calibri"/>
        </w:rPr>
        <w:t xml:space="preserve">, trará </w:t>
      </w:r>
      <w:r w:rsidRPr="00776FAD">
        <w:rPr>
          <w:rFonts w:ascii="Cambria" w:hAnsi="Cambria" w:cs="Calibri"/>
          <w:b/>
          <w:bCs/>
        </w:rPr>
        <w:t>benefícios significativos</w:t>
      </w:r>
      <w:r w:rsidRPr="00776FAD">
        <w:rPr>
          <w:rFonts w:ascii="Cambria" w:hAnsi="Cambria" w:cs="Calibri"/>
        </w:rPr>
        <w:t xml:space="preserve">, como </w:t>
      </w:r>
      <w:r w:rsidR="005F6B3F" w:rsidRPr="00776FAD">
        <w:rPr>
          <w:rFonts w:ascii="Cambria" w:hAnsi="Cambria" w:cs="Calibri"/>
        </w:rPr>
        <w:t xml:space="preserve">o acesso contínuo e sustentável à água, mas também contribuindo para o desenvolvimento econômico, a qualidade de vida e a preservação ambiental. </w:t>
      </w:r>
      <w:r w:rsidRPr="00776FAD">
        <w:rPr>
          <w:rFonts w:ascii="Cambria" w:hAnsi="Cambria" w:cs="Calibri"/>
        </w:rPr>
        <w:t xml:space="preserve">Esses resultados beneficiarão </w:t>
      </w:r>
      <w:r w:rsidRPr="00776FAD">
        <w:rPr>
          <w:rFonts w:ascii="Cambria" w:hAnsi="Cambria" w:cs="Calibri"/>
        </w:rPr>
        <w:lastRenderedPageBreak/>
        <w:t>diretamente os cidadãos de Vera Mendes, ao garantir a continuidade e qualidade dos serviços prestados pel</w:t>
      </w:r>
      <w:r w:rsidR="005F6B3F" w:rsidRPr="00776FAD">
        <w:rPr>
          <w:rFonts w:ascii="Cambria" w:hAnsi="Cambria" w:cs="Calibri"/>
        </w:rPr>
        <w:t>o município.</w:t>
      </w:r>
    </w:p>
    <w:p w14:paraId="390A0DC4" w14:textId="77777777" w:rsidR="00CC3C9D" w:rsidRPr="00776FAD" w:rsidRDefault="00CC3C9D" w:rsidP="006F459A">
      <w:pPr>
        <w:spacing w:line="360" w:lineRule="auto"/>
        <w:jc w:val="both"/>
        <w:rPr>
          <w:rFonts w:ascii="Cambria" w:hAnsi="Cambria" w:cs="Calibri"/>
        </w:rPr>
      </w:pPr>
    </w:p>
    <w:p w14:paraId="51BEF6D6" w14:textId="0A58B6DB" w:rsidR="00CC3C9D" w:rsidRPr="00776FAD" w:rsidRDefault="00CC3C9D" w:rsidP="006F459A">
      <w:pPr>
        <w:spacing w:line="360" w:lineRule="auto"/>
        <w:jc w:val="both"/>
        <w:rPr>
          <w:rFonts w:ascii="Cambria" w:hAnsi="Cambria" w:cs="Calibri"/>
          <w:b/>
          <w:bCs/>
        </w:rPr>
      </w:pPr>
      <w:r w:rsidRPr="00776FAD">
        <w:rPr>
          <w:rFonts w:ascii="Cambria" w:hAnsi="Cambria" w:cs="Calibri"/>
          <w:b/>
          <w:bCs/>
        </w:rPr>
        <w:t xml:space="preserve"> 1</w:t>
      </w:r>
      <w:r w:rsidR="00FC5EEE" w:rsidRPr="00776FAD">
        <w:rPr>
          <w:rFonts w:ascii="Cambria" w:hAnsi="Cambria" w:cs="Calibri"/>
          <w:b/>
          <w:bCs/>
        </w:rPr>
        <w:t>3</w:t>
      </w:r>
      <w:r w:rsidRPr="00776FAD">
        <w:rPr>
          <w:rFonts w:ascii="Cambria" w:hAnsi="Cambria" w:cs="Calibri"/>
          <w:b/>
          <w:bCs/>
        </w:rPr>
        <w:t>. PROVIDÊNCIAS A SEREM ADOTADAS:</w:t>
      </w:r>
    </w:p>
    <w:p w14:paraId="055C5F1C" w14:textId="77777777" w:rsidR="00406DEE" w:rsidRPr="00776FAD" w:rsidRDefault="00406DEE" w:rsidP="005F6B3F">
      <w:pPr>
        <w:spacing w:line="360" w:lineRule="auto"/>
        <w:jc w:val="both"/>
        <w:rPr>
          <w:rFonts w:ascii="Cambria" w:hAnsi="Cambria" w:cs="Calibri"/>
        </w:rPr>
      </w:pPr>
      <w:r w:rsidRPr="00776FAD">
        <w:rPr>
          <w:rFonts w:ascii="Cambria" w:hAnsi="Cambria" w:cs="Calibri"/>
          <w:b/>
          <w:bCs/>
        </w:rPr>
        <w:t>Termo de Referência:</w:t>
      </w:r>
      <w:r w:rsidRPr="00776FAD">
        <w:rPr>
          <w:rFonts w:ascii="Cambria" w:hAnsi="Cambria"/>
        </w:rPr>
        <w:t xml:space="preserve"> </w:t>
      </w:r>
      <w:r w:rsidRPr="00776FAD">
        <w:rPr>
          <w:rFonts w:ascii="Cambria" w:hAnsi="Cambria" w:cs="Calibri"/>
        </w:rPr>
        <w:t xml:space="preserve">conforme exigido pelo inciso XXIII do artigo 6º da Lei nº 14.133/2021, deverá conter todos os elementos necessários para a contratação de bens e serviços. Neste caso, o Termo de Referência deve descrever detalhadamente a necessidade da consultoria especializada, os requisitos técnicos do serviço, as condições de execução e os resultados esperados, de forma a garantir que os objetivos do Fundo de Previdência sejam atingidos de maneira eficaz e conforme a legislação vigente. </w:t>
      </w:r>
    </w:p>
    <w:p w14:paraId="3A4CA159" w14:textId="77777777" w:rsidR="00406DEE" w:rsidRPr="00776FAD" w:rsidRDefault="00406DEE" w:rsidP="006F459A">
      <w:pPr>
        <w:spacing w:line="360" w:lineRule="auto"/>
        <w:ind w:firstLine="708"/>
        <w:jc w:val="both"/>
        <w:rPr>
          <w:rFonts w:ascii="Cambria" w:hAnsi="Cambria" w:cs="Calibri"/>
        </w:rPr>
      </w:pPr>
    </w:p>
    <w:p w14:paraId="21F6509C" w14:textId="43B96460" w:rsidR="00406DEE" w:rsidRPr="00776FAD" w:rsidRDefault="00406DEE" w:rsidP="005F6B3F">
      <w:pPr>
        <w:spacing w:line="360" w:lineRule="auto"/>
        <w:jc w:val="both"/>
        <w:rPr>
          <w:rFonts w:ascii="Cambria" w:hAnsi="Cambria" w:cs="Calibri"/>
          <w:b/>
          <w:bCs/>
        </w:rPr>
      </w:pPr>
      <w:r w:rsidRPr="00776FAD">
        <w:rPr>
          <w:rFonts w:ascii="Cambria" w:hAnsi="Cambria" w:cs="Calibri"/>
        </w:rPr>
        <w:t>O Termo de Referência, portanto, servirá como um documento de referência imprescindível para a definição clara do escopo e das condições do serviço, fundamentando a contratação na modalidade de inexigibilidade.</w:t>
      </w:r>
    </w:p>
    <w:p w14:paraId="43A8AB7A" w14:textId="157D460C" w:rsidR="00406DEE" w:rsidRPr="00776FAD" w:rsidRDefault="00406DEE" w:rsidP="006F459A">
      <w:pPr>
        <w:spacing w:line="360" w:lineRule="auto"/>
        <w:ind w:firstLine="708"/>
        <w:jc w:val="both"/>
        <w:rPr>
          <w:rFonts w:ascii="Cambria" w:hAnsi="Cambria" w:cs="Calibri"/>
          <w:b/>
          <w:bCs/>
        </w:rPr>
      </w:pPr>
    </w:p>
    <w:p w14:paraId="26105965" w14:textId="77777777" w:rsidR="00CC3C9D" w:rsidRPr="00776FAD" w:rsidRDefault="00CC3C9D" w:rsidP="005F6B3F">
      <w:pPr>
        <w:spacing w:before="240" w:line="360" w:lineRule="auto"/>
        <w:jc w:val="both"/>
        <w:rPr>
          <w:rFonts w:ascii="Cambria" w:hAnsi="Cambria" w:cs="Calibri"/>
        </w:rPr>
      </w:pPr>
      <w:r w:rsidRPr="00776FAD">
        <w:rPr>
          <w:rFonts w:ascii="Cambria" w:hAnsi="Cambria" w:cs="Calibri"/>
          <w:b/>
          <w:bCs/>
        </w:rPr>
        <w:t>Designação de Agente de Contratação</w:t>
      </w:r>
      <w:r w:rsidRPr="00776FAD">
        <w:rPr>
          <w:rFonts w:ascii="Cambria" w:hAnsi="Cambria" w:cs="Calibri"/>
        </w:rPr>
        <w:t>: Nomear um agente de contratação responsável pela condução do processo licitatório, conforme previsto na Lei nº 14.133/2021. O agente de contratação deve possuir a qualificação técnica necessária e ser formalmente designado, garantindo a devida observância dos princípios legais e a integridade do processo licitatório.</w:t>
      </w:r>
    </w:p>
    <w:p w14:paraId="5C422F83" w14:textId="77777777" w:rsidR="00CC3C9D" w:rsidRPr="00776FAD" w:rsidRDefault="00CC3C9D" w:rsidP="005F6B3F">
      <w:pPr>
        <w:spacing w:before="240" w:line="360" w:lineRule="auto"/>
        <w:jc w:val="both"/>
        <w:rPr>
          <w:rFonts w:ascii="Cambria" w:hAnsi="Cambria" w:cs="Calibri"/>
        </w:rPr>
      </w:pPr>
      <w:r w:rsidRPr="00776FAD">
        <w:rPr>
          <w:rFonts w:ascii="Cambria" w:hAnsi="Cambria" w:cs="Calibri"/>
          <w:b/>
          <w:bCs/>
        </w:rPr>
        <w:t>Planejamento da Gestão Contratual</w:t>
      </w:r>
      <w:r w:rsidRPr="00776FAD">
        <w:rPr>
          <w:rFonts w:ascii="Cambria" w:hAnsi="Cambria" w:cs="Calibri"/>
        </w:rPr>
        <w:t>: Definir os responsáveis pela gestão e fiscalização contratual, bem como estabelecer rotinas de acompanhamento, prazos, indicadores de desempenho e ações corretivas, visando a garantir o cumprimento das obrigações contratuais.</w:t>
      </w:r>
    </w:p>
    <w:p w14:paraId="72259ACA" w14:textId="77777777" w:rsidR="00CC3C9D" w:rsidRPr="00776FAD" w:rsidRDefault="00CC3C9D" w:rsidP="006F459A">
      <w:pPr>
        <w:spacing w:line="360" w:lineRule="auto"/>
        <w:jc w:val="both"/>
        <w:rPr>
          <w:rFonts w:ascii="Cambria" w:hAnsi="Cambria" w:cs="Calibri"/>
        </w:rPr>
      </w:pPr>
    </w:p>
    <w:p w14:paraId="2CECD747" w14:textId="38080BED" w:rsidR="00CC3C9D" w:rsidRPr="00E17D42" w:rsidRDefault="00CC3C9D" w:rsidP="006F459A">
      <w:pPr>
        <w:spacing w:line="360" w:lineRule="auto"/>
        <w:jc w:val="both"/>
        <w:rPr>
          <w:rFonts w:ascii="Cambria" w:hAnsi="Cambria" w:cs="Calibri"/>
          <w:b/>
          <w:bCs/>
        </w:rPr>
      </w:pPr>
      <w:r w:rsidRPr="00776FAD">
        <w:rPr>
          <w:rFonts w:ascii="Cambria" w:hAnsi="Cambria" w:cs="Calibri"/>
          <w:b/>
          <w:bCs/>
        </w:rPr>
        <w:t>1</w:t>
      </w:r>
      <w:r w:rsidR="00FC5EEE" w:rsidRPr="00776FAD">
        <w:rPr>
          <w:rFonts w:ascii="Cambria" w:hAnsi="Cambria" w:cs="Calibri"/>
          <w:b/>
          <w:bCs/>
        </w:rPr>
        <w:t>4</w:t>
      </w:r>
      <w:r w:rsidRPr="00776FAD">
        <w:rPr>
          <w:rFonts w:ascii="Cambria" w:hAnsi="Cambria" w:cs="Calibri"/>
        </w:rPr>
        <w:t xml:space="preserve">. </w:t>
      </w:r>
      <w:r w:rsidRPr="00776FAD">
        <w:rPr>
          <w:rFonts w:ascii="Cambria" w:hAnsi="Cambria" w:cs="Calibri"/>
          <w:b/>
          <w:bCs/>
        </w:rPr>
        <w:t>POSSÍVEIS IMPACTOS AMBIENTAIS:</w:t>
      </w:r>
    </w:p>
    <w:p w14:paraId="109514CF" w14:textId="1221DC2B" w:rsidR="005F6B3F" w:rsidRPr="00776FAD" w:rsidRDefault="001C2AE1" w:rsidP="005F6B3F">
      <w:pPr>
        <w:spacing w:line="360" w:lineRule="auto"/>
        <w:jc w:val="both"/>
        <w:rPr>
          <w:rFonts w:ascii="Cambria" w:hAnsi="Cambria" w:cs="Calibri"/>
        </w:rPr>
      </w:pPr>
      <w:r w:rsidRPr="00776FAD">
        <w:rPr>
          <w:rFonts w:ascii="Cambria" w:hAnsi="Cambria" w:cs="Calibri"/>
        </w:rPr>
        <w:t xml:space="preserve">A contratação de empresa para </w:t>
      </w:r>
      <w:r w:rsidR="005F6B3F" w:rsidRPr="00776FAD">
        <w:rPr>
          <w:rFonts w:ascii="Cambria" w:hAnsi="Cambria" w:cs="Calibri"/>
        </w:rPr>
        <w:t xml:space="preserve">prestação dos </w:t>
      </w:r>
      <w:r w:rsidR="00291EBB" w:rsidRPr="00776FAD">
        <w:rPr>
          <w:rFonts w:ascii="Cambria" w:hAnsi="Cambria" w:cs="Calibri"/>
        </w:rPr>
        <w:t xml:space="preserve">serviços de instalação de equipamentos </w:t>
      </w:r>
      <w:r w:rsidR="005F6B3F" w:rsidRPr="00776FAD">
        <w:rPr>
          <w:rFonts w:ascii="Cambria" w:hAnsi="Cambria" w:cs="Calibri"/>
        </w:rPr>
        <w:t>e manutenção em poços tubulares</w:t>
      </w:r>
      <w:r w:rsidRPr="00776FAD">
        <w:rPr>
          <w:rFonts w:ascii="Cambria" w:hAnsi="Cambria" w:cs="Calibri"/>
        </w:rPr>
        <w:t>,</w:t>
      </w:r>
      <w:r w:rsidR="005F6B3F" w:rsidRPr="00776FAD">
        <w:rPr>
          <w:rFonts w:ascii="Cambria" w:hAnsi="Cambria" w:cs="Calibri"/>
        </w:rPr>
        <w:t xml:space="preserve"> pode gerar alguns impactos ambientais que podem ser negativos se a execução e a gestão não forem realizadas dentro das normas ambientais.</w:t>
      </w:r>
    </w:p>
    <w:p w14:paraId="2CA1F5AB" w14:textId="261C1408" w:rsidR="005F6B3F" w:rsidRPr="00776FAD" w:rsidRDefault="005F6B3F" w:rsidP="005F6B3F">
      <w:pPr>
        <w:spacing w:line="360" w:lineRule="auto"/>
        <w:jc w:val="both"/>
        <w:rPr>
          <w:rFonts w:ascii="Cambria" w:hAnsi="Cambria" w:cs="Calibri"/>
        </w:rPr>
      </w:pPr>
      <w:r w:rsidRPr="00776FAD">
        <w:rPr>
          <w:rFonts w:ascii="Cambria" w:hAnsi="Cambria" w:cs="Calibri"/>
        </w:rPr>
        <w:lastRenderedPageBreak/>
        <w:t>Com os serviços poderá haver a contaminação da água subterrânea</w:t>
      </w:r>
      <w:r w:rsidR="00291EBB" w:rsidRPr="00776FAD">
        <w:rPr>
          <w:rFonts w:ascii="Cambria" w:hAnsi="Cambria" w:cs="Calibri"/>
        </w:rPr>
        <w:t xml:space="preserve"> através de infiltrações de substâncias poluentes, mas que poderão ser mitigadas com a vedação adequada e com construções de barreiras de proteção.</w:t>
      </w:r>
    </w:p>
    <w:p w14:paraId="53B9F3FA" w14:textId="17CC21FC" w:rsidR="00C54815" w:rsidRPr="00776FAD" w:rsidRDefault="00291EBB" w:rsidP="006F459A">
      <w:pPr>
        <w:spacing w:line="360" w:lineRule="auto"/>
        <w:jc w:val="both"/>
        <w:rPr>
          <w:rFonts w:ascii="Cambria" w:hAnsi="Cambria" w:cs="Calibri"/>
        </w:rPr>
      </w:pPr>
      <w:r w:rsidRPr="00776FAD">
        <w:rPr>
          <w:rFonts w:ascii="Cambria" w:hAnsi="Cambria" w:cs="Calibri"/>
        </w:rPr>
        <w:t>Embora a instalação de equipamentos e manutenção dos poços seja uma solução importante para garantir o fornecimento de água em muitas regiões, é crucial que os serviços de instalação de equipamentos e a manutenção sejam realizados de forma responsável e sustentável para evitar os impactos ambientais negativos. A adoção de práticas de manejo consciente, o monitoramento contínuo dos recursos hídricos e o cumprimento das normas ambientais são fundamentais para minimizar esses riscos e promover a sustentabilidade a longo prazo.</w:t>
      </w:r>
    </w:p>
    <w:p w14:paraId="12B97E4B" w14:textId="77777777" w:rsidR="00C54815" w:rsidRPr="00776FAD" w:rsidRDefault="00C54815" w:rsidP="006F459A">
      <w:pPr>
        <w:spacing w:line="360" w:lineRule="auto"/>
        <w:jc w:val="both"/>
        <w:rPr>
          <w:rFonts w:ascii="Cambria" w:hAnsi="Cambria" w:cs="Calibri"/>
        </w:rPr>
      </w:pPr>
    </w:p>
    <w:p w14:paraId="6A8C2365" w14:textId="27BE66AE" w:rsidR="00406DEE" w:rsidRPr="00776FAD" w:rsidRDefault="00CC3C9D" w:rsidP="006F459A">
      <w:pPr>
        <w:spacing w:line="360" w:lineRule="auto"/>
        <w:jc w:val="both"/>
        <w:rPr>
          <w:rFonts w:ascii="Cambria" w:hAnsi="Cambria" w:cs="Calibri"/>
          <w:b/>
          <w:bCs/>
        </w:rPr>
      </w:pPr>
      <w:r w:rsidRPr="00776FAD">
        <w:rPr>
          <w:rFonts w:ascii="Cambria" w:hAnsi="Cambria" w:cs="Calibri"/>
        </w:rPr>
        <w:t xml:space="preserve"> </w:t>
      </w:r>
      <w:r w:rsidRPr="00776FAD">
        <w:rPr>
          <w:rFonts w:ascii="Cambria" w:hAnsi="Cambria" w:cs="Calibri"/>
          <w:b/>
          <w:bCs/>
        </w:rPr>
        <w:t>1</w:t>
      </w:r>
      <w:r w:rsidR="00FC5EEE" w:rsidRPr="00776FAD">
        <w:rPr>
          <w:rFonts w:ascii="Cambria" w:hAnsi="Cambria" w:cs="Calibri"/>
          <w:b/>
          <w:bCs/>
        </w:rPr>
        <w:t>5</w:t>
      </w:r>
      <w:r w:rsidRPr="00776FAD">
        <w:rPr>
          <w:rFonts w:ascii="Cambria" w:hAnsi="Cambria" w:cs="Calibri"/>
          <w:b/>
          <w:bCs/>
        </w:rPr>
        <w:t>. DECLARAÇÃO DE VIABILIDADE:</w:t>
      </w:r>
    </w:p>
    <w:p w14:paraId="690D7D1B" w14:textId="2D51B6E8" w:rsidR="001C2AE1" w:rsidRPr="00776FAD" w:rsidRDefault="001C2AE1" w:rsidP="006F459A">
      <w:pPr>
        <w:spacing w:line="360" w:lineRule="auto"/>
        <w:jc w:val="both"/>
        <w:rPr>
          <w:rFonts w:ascii="Cambria" w:hAnsi="Cambria" w:cs="Calibri"/>
        </w:rPr>
      </w:pPr>
      <w:r w:rsidRPr="00776FAD">
        <w:rPr>
          <w:rFonts w:ascii="Cambria" w:hAnsi="Cambria" w:cs="Calibri"/>
        </w:rPr>
        <w:t>A contratação de empresa para</w:t>
      </w:r>
      <w:r w:rsidR="00291EBB" w:rsidRPr="00776FAD">
        <w:rPr>
          <w:rFonts w:ascii="Cambria" w:hAnsi="Cambria" w:cs="Calibri"/>
        </w:rPr>
        <w:t xml:space="preserve"> prestação de serviços de instalação de equipamentos e manutenção em poços tubulares</w:t>
      </w:r>
      <w:r w:rsidRPr="00776FAD">
        <w:rPr>
          <w:rFonts w:ascii="Cambria" w:hAnsi="Cambria" w:cs="Calibri"/>
        </w:rPr>
        <w:t xml:space="preserve">, por meio de </w:t>
      </w:r>
      <w:r w:rsidRPr="00776FAD">
        <w:rPr>
          <w:rFonts w:ascii="Cambria" w:hAnsi="Cambria" w:cs="Calibri"/>
          <w:b/>
          <w:bCs/>
        </w:rPr>
        <w:t>Pregão Eletrônico</w:t>
      </w:r>
      <w:r w:rsidRPr="00776FAD">
        <w:rPr>
          <w:rFonts w:ascii="Cambria" w:hAnsi="Cambria" w:cs="Calibri"/>
        </w:rPr>
        <w:t xml:space="preserve">, com base no Sistema de Registro de Preços, para atender às necessidades do Município de </w:t>
      </w:r>
      <w:r w:rsidRPr="00776FAD">
        <w:rPr>
          <w:rFonts w:ascii="Cambria" w:hAnsi="Cambria" w:cs="Calibri"/>
          <w:b/>
          <w:bCs/>
        </w:rPr>
        <w:t>Vera Mendes</w:t>
      </w:r>
      <w:r w:rsidRPr="00776FAD">
        <w:rPr>
          <w:rFonts w:ascii="Cambria" w:hAnsi="Cambria" w:cs="Calibri"/>
        </w:rPr>
        <w:t>, foi cuidadosamente analisada em seus aspectos técnicos, financeiros e jurídicos, os quais foram considerados favoráveis para a execução do processo licitatório.</w:t>
      </w:r>
    </w:p>
    <w:p w14:paraId="2F98527E" w14:textId="77777777" w:rsidR="006F459A" w:rsidRPr="00776FAD" w:rsidRDefault="006F459A" w:rsidP="006F459A">
      <w:pPr>
        <w:spacing w:line="360" w:lineRule="auto"/>
        <w:jc w:val="both"/>
        <w:rPr>
          <w:rFonts w:ascii="Cambria" w:hAnsi="Cambria" w:cs="Calibri"/>
          <w:b/>
          <w:bCs/>
        </w:rPr>
      </w:pPr>
    </w:p>
    <w:p w14:paraId="0C178524" w14:textId="3B0DB456" w:rsidR="001C2AE1" w:rsidRPr="00776FAD" w:rsidRDefault="001C2AE1" w:rsidP="006F459A">
      <w:pPr>
        <w:spacing w:line="360" w:lineRule="auto"/>
        <w:jc w:val="both"/>
        <w:rPr>
          <w:rFonts w:ascii="Cambria" w:hAnsi="Cambria" w:cs="Calibri"/>
        </w:rPr>
      </w:pPr>
      <w:r w:rsidRPr="00776FAD">
        <w:rPr>
          <w:rFonts w:ascii="Cambria" w:hAnsi="Cambria" w:cs="Calibri"/>
        </w:rPr>
        <w:t xml:space="preserve"> Após a análise detalhada, é possível concluir que a contratação de empresa para </w:t>
      </w:r>
      <w:r w:rsidR="00291EBB" w:rsidRPr="00776FAD">
        <w:rPr>
          <w:rFonts w:ascii="Cambria" w:hAnsi="Cambria" w:cs="Calibri"/>
        </w:rPr>
        <w:t xml:space="preserve">prestação de serviços de instalação de equipamentos e manutenção em poços tubulares </w:t>
      </w:r>
      <w:r w:rsidRPr="00776FAD">
        <w:rPr>
          <w:rFonts w:ascii="Cambria" w:hAnsi="Cambria" w:cs="Calibri"/>
        </w:rPr>
        <w:t xml:space="preserve">é </w:t>
      </w:r>
      <w:r w:rsidRPr="00776FAD">
        <w:rPr>
          <w:rFonts w:ascii="Cambria" w:hAnsi="Cambria" w:cs="Calibri"/>
          <w:b/>
          <w:bCs/>
        </w:rPr>
        <w:t>viável</w:t>
      </w:r>
      <w:r w:rsidRPr="00776FAD">
        <w:rPr>
          <w:rFonts w:ascii="Cambria" w:hAnsi="Cambria" w:cs="Calibri"/>
        </w:rPr>
        <w:t xml:space="preserve"> sob os aspectos técnicos, financeiros e jurídicos. A solução d</w:t>
      </w:r>
      <w:r w:rsidR="00291EBB" w:rsidRPr="00776FAD">
        <w:rPr>
          <w:rFonts w:ascii="Cambria" w:hAnsi="Cambria" w:cs="Calibri"/>
        </w:rPr>
        <w:t>a contratação de empresa para a</w:t>
      </w:r>
      <w:r w:rsidRPr="00776FAD">
        <w:rPr>
          <w:rFonts w:ascii="Cambria" w:hAnsi="Cambria" w:cs="Calibri"/>
        </w:rPr>
        <w:t xml:space="preserve"> </w:t>
      </w:r>
      <w:r w:rsidR="00291EBB" w:rsidRPr="00776FAD">
        <w:rPr>
          <w:rFonts w:ascii="Cambria" w:hAnsi="Cambria" w:cs="Calibri"/>
        </w:rPr>
        <w:t xml:space="preserve">prestação de serviços de instalação de equipamentos e manutenção em poços tubulares </w:t>
      </w:r>
      <w:r w:rsidRPr="00776FAD">
        <w:rPr>
          <w:rFonts w:ascii="Cambria" w:hAnsi="Cambria" w:cs="Calibri"/>
        </w:rPr>
        <w:t xml:space="preserve">por meio do </w:t>
      </w:r>
      <w:r w:rsidRPr="00776FAD">
        <w:rPr>
          <w:rFonts w:ascii="Cambria" w:hAnsi="Cambria" w:cs="Calibri"/>
          <w:b/>
          <w:bCs/>
        </w:rPr>
        <w:t>Pregão Eletrônico</w:t>
      </w:r>
      <w:r w:rsidRPr="00776FAD">
        <w:rPr>
          <w:rFonts w:ascii="Cambria" w:hAnsi="Cambria" w:cs="Calibri"/>
        </w:rPr>
        <w:t xml:space="preserve"> representa a melhor alternativa para atender às necessidades </w:t>
      </w:r>
      <w:r w:rsidR="00291EBB" w:rsidRPr="00776FAD">
        <w:rPr>
          <w:rFonts w:ascii="Cambria" w:hAnsi="Cambria" w:cs="Calibri"/>
        </w:rPr>
        <w:t xml:space="preserve">do município </w:t>
      </w:r>
      <w:r w:rsidRPr="00776FAD">
        <w:rPr>
          <w:rFonts w:ascii="Cambria" w:hAnsi="Cambria" w:cs="Calibri"/>
        </w:rPr>
        <w:t xml:space="preserve">de </w:t>
      </w:r>
      <w:r w:rsidRPr="00776FAD">
        <w:rPr>
          <w:rFonts w:ascii="Cambria" w:hAnsi="Cambria" w:cs="Calibri"/>
          <w:b/>
          <w:bCs/>
        </w:rPr>
        <w:t>Vera Mendes</w:t>
      </w:r>
      <w:r w:rsidRPr="00776FAD">
        <w:rPr>
          <w:rFonts w:ascii="Cambria" w:hAnsi="Cambria" w:cs="Calibri"/>
        </w:rPr>
        <w:t xml:space="preserve">, garantindo a </w:t>
      </w:r>
      <w:r w:rsidRPr="00776FAD">
        <w:rPr>
          <w:rFonts w:ascii="Cambria" w:hAnsi="Cambria" w:cs="Calibri"/>
          <w:b/>
          <w:bCs/>
        </w:rPr>
        <w:t>eficiência</w:t>
      </w:r>
      <w:r w:rsidRPr="00776FAD">
        <w:rPr>
          <w:rFonts w:ascii="Cambria" w:hAnsi="Cambria" w:cs="Calibri"/>
        </w:rPr>
        <w:t xml:space="preserve">, a </w:t>
      </w:r>
      <w:r w:rsidRPr="00776FAD">
        <w:rPr>
          <w:rFonts w:ascii="Cambria" w:hAnsi="Cambria" w:cs="Calibri"/>
          <w:b/>
          <w:bCs/>
        </w:rPr>
        <w:t>economia</w:t>
      </w:r>
      <w:r w:rsidRPr="00776FAD">
        <w:rPr>
          <w:rFonts w:ascii="Cambria" w:hAnsi="Cambria" w:cs="Calibri"/>
        </w:rPr>
        <w:t xml:space="preserve"> e o </w:t>
      </w:r>
      <w:r w:rsidRPr="00776FAD">
        <w:rPr>
          <w:rFonts w:ascii="Cambria" w:hAnsi="Cambria" w:cs="Calibri"/>
          <w:b/>
          <w:bCs/>
        </w:rPr>
        <w:t>cumprimento das normas legais</w:t>
      </w:r>
      <w:r w:rsidRPr="00776FAD">
        <w:rPr>
          <w:rFonts w:ascii="Cambria" w:hAnsi="Cambria" w:cs="Calibri"/>
        </w:rPr>
        <w:t xml:space="preserve">. A </w:t>
      </w:r>
      <w:r w:rsidRPr="00776FAD">
        <w:rPr>
          <w:rFonts w:ascii="Cambria" w:hAnsi="Cambria" w:cs="Calibri"/>
          <w:b/>
          <w:bCs/>
        </w:rPr>
        <w:t>Declaração de Viabilidade</w:t>
      </w:r>
      <w:r w:rsidRPr="00776FAD">
        <w:rPr>
          <w:rFonts w:ascii="Cambria" w:hAnsi="Cambria" w:cs="Calibri"/>
        </w:rPr>
        <w:t xml:space="preserve"> confirma que o processo licitatório é adequado para atender às demandas do Município e será conduzido de forma transparente e eficaz.</w:t>
      </w:r>
    </w:p>
    <w:p w14:paraId="023449D6" w14:textId="77777777" w:rsidR="00406DEE" w:rsidRPr="00776FAD" w:rsidRDefault="00406DEE" w:rsidP="006F459A">
      <w:pPr>
        <w:spacing w:line="360" w:lineRule="auto"/>
        <w:jc w:val="both"/>
        <w:rPr>
          <w:rFonts w:ascii="Cambria" w:hAnsi="Cambria" w:cs="Calibri"/>
        </w:rPr>
      </w:pPr>
    </w:p>
    <w:p w14:paraId="42069A5B" w14:textId="314095D0" w:rsidR="00CC3C9D" w:rsidRPr="00776FAD" w:rsidRDefault="00CC3C9D" w:rsidP="006F459A">
      <w:pPr>
        <w:spacing w:line="360" w:lineRule="auto"/>
        <w:jc w:val="center"/>
        <w:rPr>
          <w:rFonts w:ascii="Cambria" w:hAnsi="Cambria" w:cs="Calibri"/>
        </w:rPr>
      </w:pPr>
      <w:r w:rsidRPr="00776FAD">
        <w:rPr>
          <w:rFonts w:ascii="Cambria" w:hAnsi="Cambria" w:cs="Calibri"/>
        </w:rPr>
        <w:t>Vera Mendes - PI,</w:t>
      </w:r>
      <w:r w:rsidR="00511E1D" w:rsidRPr="00776FAD">
        <w:rPr>
          <w:rFonts w:ascii="Cambria" w:hAnsi="Cambria" w:cs="Calibri"/>
        </w:rPr>
        <w:t xml:space="preserve"> </w:t>
      </w:r>
      <w:r w:rsidR="00933B69">
        <w:rPr>
          <w:rFonts w:ascii="Cambria" w:hAnsi="Cambria" w:cs="Calibri"/>
        </w:rPr>
        <w:t>na data da assinatura</w:t>
      </w:r>
    </w:p>
    <w:p w14:paraId="39D90609" w14:textId="77777777" w:rsidR="00603455" w:rsidRPr="00776FAD" w:rsidRDefault="00603455" w:rsidP="00E17D42">
      <w:pPr>
        <w:spacing w:line="360" w:lineRule="auto"/>
        <w:rPr>
          <w:rFonts w:ascii="Cambria" w:hAnsi="Cambria" w:cs="Calibri"/>
        </w:rPr>
      </w:pPr>
    </w:p>
    <w:p w14:paraId="0125F233" w14:textId="1FE8599B" w:rsidR="00466E99" w:rsidRPr="00933B69" w:rsidRDefault="00291EBB" w:rsidP="006F459A">
      <w:pPr>
        <w:spacing w:line="360" w:lineRule="auto"/>
        <w:jc w:val="center"/>
        <w:rPr>
          <w:rFonts w:ascii="Cambria" w:hAnsi="Cambria" w:cs="Calibri"/>
          <w:b/>
          <w:bCs/>
        </w:rPr>
      </w:pPr>
      <w:r w:rsidRPr="00933B69">
        <w:rPr>
          <w:rFonts w:ascii="Cambria" w:hAnsi="Cambria" w:cs="Calibri"/>
          <w:b/>
          <w:bCs/>
        </w:rPr>
        <w:t>MAURO DA ROCHA BATISTA</w:t>
      </w:r>
    </w:p>
    <w:p w14:paraId="1EC48024" w14:textId="1DAB3B40" w:rsidR="00CC3C9D" w:rsidRPr="00776FAD" w:rsidRDefault="00CC3C9D" w:rsidP="006F459A">
      <w:pPr>
        <w:spacing w:line="360" w:lineRule="auto"/>
        <w:jc w:val="center"/>
        <w:rPr>
          <w:rFonts w:ascii="Cambria" w:hAnsi="Cambria" w:cs="Calibri"/>
          <w:b/>
          <w:bCs/>
        </w:rPr>
      </w:pPr>
      <w:r w:rsidRPr="00776FAD">
        <w:rPr>
          <w:rFonts w:ascii="Cambria" w:hAnsi="Cambria" w:cs="Calibri"/>
          <w:b/>
          <w:bCs/>
        </w:rPr>
        <w:t>Secret</w:t>
      </w:r>
      <w:r w:rsidR="0019718A" w:rsidRPr="00776FAD">
        <w:rPr>
          <w:rFonts w:ascii="Cambria" w:hAnsi="Cambria" w:cs="Calibri"/>
          <w:b/>
          <w:bCs/>
        </w:rPr>
        <w:t xml:space="preserve">ário Municipal de </w:t>
      </w:r>
      <w:r w:rsidR="00291EBB" w:rsidRPr="00776FAD">
        <w:rPr>
          <w:rFonts w:ascii="Cambria" w:hAnsi="Cambria" w:cs="Calibri"/>
          <w:b/>
          <w:bCs/>
        </w:rPr>
        <w:t>Obras e Serviços Públicos</w:t>
      </w:r>
    </w:p>
    <w:sectPr w:rsidR="00CC3C9D" w:rsidRPr="00776FAD">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508E" w14:textId="77777777" w:rsidR="00286795" w:rsidRDefault="00286795" w:rsidP="004739BD">
      <w:r>
        <w:separator/>
      </w:r>
    </w:p>
  </w:endnote>
  <w:endnote w:type="continuationSeparator" w:id="0">
    <w:p w14:paraId="174476CD" w14:textId="77777777" w:rsidR="00286795" w:rsidRDefault="00286795" w:rsidP="0047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3C0B" w14:textId="77777777" w:rsidR="00286795" w:rsidRDefault="00286795" w:rsidP="004739BD">
      <w:r>
        <w:separator/>
      </w:r>
    </w:p>
  </w:footnote>
  <w:footnote w:type="continuationSeparator" w:id="0">
    <w:p w14:paraId="1AFE0184" w14:textId="77777777" w:rsidR="00286795" w:rsidRDefault="00286795" w:rsidP="0047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0F15B804"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721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142F2DBC"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619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55D74AFC"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8240;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723"/>
    <w:multiLevelType w:val="multilevel"/>
    <w:tmpl w:val="A930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3484"/>
    <w:multiLevelType w:val="multilevel"/>
    <w:tmpl w:val="E2A8C378"/>
    <w:lvl w:ilvl="0">
      <w:numFmt w:val="bullet"/>
      <w:lvlText w:val="•"/>
      <w:lvlJc w:val="left"/>
      <w:pPr>
        <w:tabs>
          <w:tab w:val="num" w:pos="720"/>
        </w:tabs>
        <w:ind w:left="720" w:hanging="360"/>
      </w:pPr>
      <w:rPr>
        <w:rFonts w:hint="default"/>
        <w:lang w:val="pt-PT"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46951"/>
    <w:multiLevelType w:val="multilevel"/>
    <w:tmpl w:val="1B6C4BCA"/>
    <w:lvl w:ilvl="0">
      <w:start w:val="7"/>
      <w:numFmt w:val="decimal"/>
      <w:lvlText w:val="%1"/>
      <w:lvlJc w:val="left"/>
      <w:pPr>
        <w:ind w:left="587" w:hanging="447"/>
      </w:pPr>
      <w:rPr>
        <w:rFonts w:hint="default"/>
        <w:lang w:val="pt-PT" w:eastAsia="en-US" w:bidi="ar-SA"/>
      </w:rPr>
    </w:lvl>
    <w:lvl w:ilvl="1">
      <w:start w:val="1"/>
      <w:numFmt w:val="decimal"/>
      <w:lvlText w:val="%1.%2."/>
      <w:lvlJc w:val="left"/>
      <w:pPr>
        <w:ind w:left="587" w:hanging="447"/>
      </w:pPr>
      <w:rPr>
        <w:rFonts w:ascii="Cambria" w:eastAsia="Cambria" w:hAnsi="Cambria" w:cs="Cambria" w:hint="default"/>
        <w:b/>
        <w:bCs/>
        <w:i w:val="0"/>
        <w:iCs w:val="0"/>
        <w:spacing w:val="-3"/>
        <w:w w:val="100"/>
        <w:sz w:val="24"/>
        <w:szCs w:val="24"/>
        <w:lang w:val="pt-PT" w:eastAsia="en-US" w:bidi="ar-SA"/>
      </w:rPr>
    </w:lvl>
    <w:lvl w:ilvl="2">
      <w:start w:val="1"/>
      <w:numFmt w:val="lowerLetter"/>
      <w:lvlText w:val="%3)"/>
      <w:lvlJc w:val="left"/>
      <w:pPr>
        <w:ind w:left="4260" w:hanging="258"/>
        <w:jc w:val="right"/>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5551" w:hanging="258"/>
      </w:pPr>
      <w:rPr>
        <w:rFonts w:hint="default"/>
        <w:lang w:val="pt-PT" w:eastAsia="en-US" w:bidi="ar-SA"/>
      </w:rPr>
    </w:lvl>
    <w:lvl w:ilvl="4">
      <w:numFmt w:val="bullet"/>
      <w:lvlText w:val="•"/>
      <w:lvlJc w:val="left"/>
      <w:pPr>
        <w:ind w:left="6196" w:hanging="258"/>
      </w:pPr>
      <w:rPr>
        <w:rFonts w:hint="default"/>
        <w:lang w:val="pt-PT" w:eastAsia="en-US" w:bidi="ar-SA"/>
      </w:rPr>
    </w:lvl>
    <w:lvl w:ilvl="5">
      <w:numFmt w:val="bullet"/>
      <w:lvlText w:val="•"/>
      <w:lvlJc w:val="left"/>
      <w:pPr>
        <w:ind w:left="6842" w:hanging="258"/>
      </w:pPr>
      <w:rPr>
        <w:rFonts w:hint="default"/>
        <w:lang w:val="pt-PT" w:eastAsia="en-US" w:bidi="ar-SA"/>
      </w:rPr>
    </w:lvl>
    <w:lvl w:ilvl="6">
      <w:numFmt w:val="bullet"/>
      <w:lvlText w:val="•"/>
      <w:lvlJc w:val="left"/>
      <w:pPr>
        <w:ind w:left="7487" w:hanging="258"/>
      </w:pPr>
      <w:rPr>
        <w:rFonts w:hint="default"/>
        <w:lang w:val="pt-PT" w:eastAsia="en-US" w:bidi="ar-SA"/>
      </w:rPr>
    </w:lvl>
    <w:lvl w:ilvl="7">
      <w:numFmt w:val="bullet"/>
      <w:lvlText w:val="•"/>
      <w:lvlJc w:val="left"/>
      <w:pPr>
        <w:ind w:left="8133" w:hanging="258"/>
      </w:pPr>
      <w:rPr>
        <w:rFonts w:hint="default"/>
        <w:lang w:val="pt-PT" w:eastAsia="en-US" w:bidi="ar-SA"/>
      </w:rPr>
    </w:lvl>
    <w:lvl w:ilvl="8">
      <w:numFmt w:val="bullet"/>
      <w:lvlText w:val="•"/>
      <w:lvlJc w:val="left"/>
      <w:pPr>
        <w:ind w:left="8779" w:hanging="258"/>
      </w:pPr>
      <w:rPr>
        <w:rFonts w:hint="default"/>
        <w:lang w:val="pt-PT" w:eastAsia="en-US" w:bidi="ar-SA"/>
      </w:rPr>
    </w:lvl>
  </w:abstractNum>
  <w:abstractNum w:abstractNumId="3" w15:restartNumberingAfterBreak="0">
    <w:nsid w:val="0859658C"/>
    <w:multiLevelType w:val="hybridMultilevel"/>
    <w:tmpl w:val="D204A310"/>
    <w:lvl w:ilvl="0" w:tplc="0416000D">
      <w:start w:val="1"/>
      <w:numFmt w:val="bullet"/>
      <w:lvlText w:val=""/>
      <w:lvlJc w:val="left"/>
      <w:pPr>
        <w:ind w:left="768" w:hanging="360"/>
      </w:pPr>
      <w:rPr>
        <w:rFonts w:ascii="Wingdings" w:hAnsi="Wingdings" w:hint="default"/>
      </w:rPr>
    </w:lvl>
    <w:lvl w:ilvl="1" w:tplc="04160003" w:tentative="1">
      <w:start w:val="1"/>
      <w:numFmt w:val="bullet"/>
      <w:lvlText w:val="o"/>
      <w:lvlJc w:val="left"/>
      <w:pPr>
        <w:ind w:left="1488" w:hanging="360"/>
      </w:pPr>
      <w:rPr>
        <w:rFonts w:ascii="Courier New" w:hAnsi="Courier New" w:cs="Courier New" w:hint="default"/>
      </w:rPr>
    </w:lvl>
    <w:lvl w:ilvl="2" w:tplc="04160005" w:tentative="1">
      <w:start w:val="1"/>
      <w:numFmt w:val="bullet"/>
      <w:lvlText w:val=""/>
      <w:lvlJc w:val="left"/>
      <w:pPr>
        <w:ind w:left="2208" w:hanging="360"/>
      </w:pPr>
      <w:rPr>
        <w:rFonts w:ascii="Wingdings" w:hAnsi="Wingdings" w:hint="default"/>
      </w:rPr>
    </w:lvl>
    <w:lvl w:ilvl="3" w:tplc="04160001" w:tentative="1">
      <w:start w:val="1"/>
      <w:numFmt w:val="bullet"/>
      <w:lvlText w:val=""/>
      <w:lvlJc w:val="left"/>
      <w:pPr>
        <w:ind w:left="2928" w:hanging="360"/>
      </w:pPr>
      <w:rPr>
        <w:rFonts w:ascii="Symbol" w:hAnsi="Symbol" w:hint="default"/>
      </w:rPr>
    </w:lvl>
    <w:lvl w:ilvl="4" w:tplc="04160003" w:tentative="1">
      <w:start w:val="1"/>
      <w:numFmt w:val="bullet"/>
      <w:lvlText w:val="o"/>
      <w:lvlJc w:val="left"/>
      <w:pPr>
        <w:ind w:left="3648" w:hanging="360"/>
      </w:pPr>
      <w:rPr>
        <w:rFonts w:ascii="Courier New" w:hAnsi="Courier New" w:cs="Courier New" w:hint="default"/>
      </w:rPr>
    </w:lvl>
    <w:lvl w:ilvl="5" w:tplc="04160005" w:tentative="1">
      <w:start w:val="1"/>
      <w:numFmt w:val="bullet"/>
      <w:lvlText w:val=""/>
      <w:lvlJc w:val="left"/>
      <w:pPr>
        <w:ind w:left="4368" w:hanging="360"/>
      </w:pPr>
      <w:rPr>
        <w:rFonts w:ascii="Wingdings" w:hAnsi="Wingdings" w:hint="default"/>
      </w:rPr>
    </w:lvl>
    <w:lvl w:ilvl="6" w:tplc="04160001" w:tentative="1">
      <w:start w:val="1"/>
      <w:numFmt w:val="bullet"/>
      <w:lvlText w:val=""/>
      <w:lvlJc w:val="left"/>
      <w:pPr>
        <w:ind w:left="5088" w:hanging="360"/>
      </w:pPr>
      <w:rPr>
        <w:rFonts w:ascii="Symbol" w:hAnsi="Symbol" w:hint="default"/>
      </w:rPr>
    </w:lvl>
    <w:lvl w:ilvl="7" w:tplc="04160003" w:tentative="1">
      <w:start w:val="1"/>
      <w:numFmt w:val="bullet"/>
      <w:lvlText w:val="o"/>
      <w:lvlJc w:val="left"/>
      <w:pPr>
        <w:ind w:left="5808" w:hanging="360"/>
      </w:pPr>
      <w:rPr>
        <w:rFonts w:ascii="Courier New" w:hAnsi="Courier New" w:cs="Courier New" w:hint="default"/>
      </w:rPr>
    </w:lvl>
    <w:lvl w:ilvl="8" w:tplc="04160005" w:tentative="1">
      <w:start w:val="1"/>
      <w:numFmt w:val="bullet"/>
      <w:lvlText w:val=""/>
      <w:lvlJc w:val="left"/>
      <w:pPr>
        <w:ind w:left="6528" w:hanging="360"/>
      </w:pPr>
      <w:rPr>
        <w:rFonts w:ascii="Wingdings" w:hAnsi="Wingdings" w:hint="default"/>
      </w:rPr>
    </w:lvl>
  </w:abstractNum>
  <w:abstractNum w:abstractNumId="4" w15:restartNumberingAfterBreak="0">
    <w:nsid w:val="0D261BAB"/>
    <w:multiLevelType w:val="hybridMultilevel"/>
    <w:tmpl w:val="E2E2AD4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ED53C0"/>
    <w:multiLevelType w:val="multilevel"/>
    <w:tmpl w:val="4316FD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56B48"/>
    <w:multiLevelType w:val="multilevel"/>
    <w:tmpl w:val="0926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8000B"/>
    <w:multiLevelType w:val="multilevel"/>
    <w:tmpl w:val="CE66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D1E28"/>
    <w:multiLevelType w:val="multilevel"/>
    <w:tmpl w:val="365A81F4"/>
    <w:lvl w:ilvl="0">
      <w:numFmt w:val="bullet"/>
      <w:lvlText w:val="•"/>
      <w:lvlJc w:val="left"/>
      <w:pPr>
        <w:tabs>
          <w:tab w:val="num" w:pos="720"/>
        </w:tabs>
        <w:ind w:left="720" w:hanging="360"/>
      </w:pPr>
      <w:rPr>
        <w:rFonts w:hint="default"/>
        <w:lang w:val="pt-PT"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B6DF3"/>
    <w:multiLevelType w:val="hybridMultilevel"/>
    <w:tmpl w:val="E806F44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213A6067"/>
    <w:multiLevelType w:val="multilevel"/>
    <w:tmpl w:val="28F6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27960"/>
    <w:multiLevelType w:val="hybridMultilevel"/>
    <w:tmpl w:val="7F126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1F1E87"/>
    <w:multiLevelType w:val="hybridMultilevel"/>
    <w:tmpl w:val="561037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5E04A03"/>
    <w:multiLevelType w:val="multilevel"/>
    <w:tmpl w:val="20E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F1A75"/>
    <w:multiLevelType w:val="multilevel"/>
    <w:tmpl w:val="3BE2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51ABA"/>
    <w:multiLevelType w:val="multilevel"/>
    <w:tmpl w:val="33E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90A49"/>
    <w:multiLevelType w:val="hybridMultilevel"/>
    <w:tmpl w:val="69A666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E03FEE"/>
    <w:multiLevelType w:val="multilevel"/>
    <w:tmpl w:val="7C6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808CA"/>
    <w:multiLevelType w:val="multilevel"/>
    <w:tmpl w:val="A40CF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372BF"/>
    <w:multiLevelType w:val="multilevel"/>
    <w:tmpl w:val="C3A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A5B0D"/>
    <w:multiLevelType w:val="hybridMultilevel"/>
    <w:tmpl w:val="4A868A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737028D"/>
    <w:multiLevelType w:val="multilevel"/>
    <w:tmpl w:val="22C0628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501EC"/>
    <w:multiLevelType w:val="hybridMultilevel"/>
    <w:tmpl w:val="E94C97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DA75F81"/>
    <w:multiLevelType w:val="multilevel"/>
    <w:tmpl w:val="1FEC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210FE"/>
    <w:multiLevelType w:val="hybridMultilevel"/>
    <w:tmpl w:val="3A80BD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4A11B43"/>
    <w:multiLevelType w:val="multilevel"/>
    <w:tmpl w:val="1F6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A0D20"/>
    <w:multiLevelType w:val="hybridMultilevel"/>
    <w:tmpl w:val="633C84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B05187"/>
    <w:multiLevelType w:val="multilevel"/>
    <w:tmpl w:val="D97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B7571"/>
    <w:multiLevelType w:val="multilevel"/>
    <w:tmpl w:val="692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A5315"/>
    <w:multiLevelType w:val="multilevel"/>
    <w:tmpl w:val="3BD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D1F02"/>
    <w:multiLevelType w:val="hybridMultilevel"/>
    <w:tmpl w:val="614E4A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3B7608B"/>
    <w:multiLevelType w:val="multilevel"/>
    <w:tmpl w:val="F3C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271E14"/>
    <w:multiLevelType w:val="multilevel"/>
    <w:tmpl w:val="2E5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4145F5"/>
    <w:multiLevelType w:val="hybridMultilevel"/>
    <w:tmpl w:val="F424AE90"/>
    <w:lvl w:ilvl="0" w:tplc="805AA38E">
      <w:numFmt w:val="bullet"/>
      <w:lvlText w:val=""/>
      <w:lvlJc w:val="left"/>
      <w:pPr>
        <w:ind w:left="861" w:hanging="360"/>
      </w:pPr>
      <w:rPr>
        <w:rFonts w:ascii="Wingdings" w:eastAsia="Wingdings" w:hAnsi="Wingdings" w:cs="Wingdings" w:hint="default"/>
        <w:b w:val="0"/>
        <w:bCs w:val="0"/>
        <w:i w:val="0"/>
        <w:iCs w:val="0"/>
        <w:spacing w:val="0"/>
        <w:w w:val="100"/>
        <w:sz w:val="24"/>
        <w:szCs w:val="24"/>
        <w:lang w:val="pt-PT" w:eastAsia="en-US" w:bidi="ar-SA"/>
      </w:rPr>
    </w:lvl>
    <w:lvl w:ilvl="1" w:tplc="FBCC4B6C">
      <w:numFmt w:val="bullet"/>
      <w:lvlText w:val="•"/>
      <w:lvlJc w:val="left"/>
      <w:pPr>
        <w:ind w:left="1781" w:hanging="360"/>
      </w:pPr>
      <w:rPr>
        <w:rFonts w:hint="default"/>
        <w:lang w:val="pt-PT" w:eastAsia="en-US" w:bidi="ar-SA"/>
      </w:rPr>
    </w:lvl>
    <w:lvl w:ilvl="2" w:tplc="01183732">
      <w:numFmt w:val="bullet"/>
      <w:lvlText w:val="•"/>
      <w:lvlJc w:val="left"/>
      <w:pPr>
        <w:ind w:left="2702" w:hanging="360"/>
      </w:pPr>
      <w:rPr>
        <w:rFonts w:hint="default"/>
        <w:lang w:val="pt-PT" w:eastAsia="en-US" w:bidi="ar-SA"/>
      </w:rPr>
    </w:lvl>
    <w:lvl w:ilvl="3" w:tplc="DE68C86E">
      <w:numFmt w:val="bullet"/>
      <w:lvlText w:val="•"/>
      <w:lvlJc w:val="left"/>
      <w:pPr>
        <w:ind w:left="3623" w:hanging="360"/>
      </w:pPr>
      <w:rPr>
        <w:rFonts w:hint="default"/>
        <w:lang w:val="pt-PT" w:eastAsia="en-US" w:bidi="ar-SA"/>
      </w:rPr>
    </w:lvl>
    <w:lvl w:ilvl="4" w:tplc="97D2EFCE">
      <w:numFmt w:val="bullet"/>
      <w:lvlText w:val="•"/>
      <w:lvlJc w:val="left"/>
      <w:pPr>
        <w:ind w:left="4544" w:hanging="360"/>
      </w:pPr>
      <w:rPr>
        <w:rFonts w:hint="default"/>
        <w:lang w:val="pt-PT" w:eastAsia="en-US" w:bidi="ar-SA"/>
      </w:rPr>
    </w:lvl>
    <w:lvl w:ilvl="5" w:tplc="4CE44188">
      <w:numFmt w:val="bullet"/>
      <w:lvlText w:val="•"/>
      <w:lvlJc w:val="left"/>
      <w:pPr>
        <w:ind w:left="5465" w:hanging="360"/>
      </w:pPr>
      <w:rPr>
        <w:rFonts w:hint="default"/>
        <w:lang w:val="pt-PT" w:eastAsia="en-US" w:bidi="ar-SA"/>
      </w:rPr>
    </w:lvl>
    <w:lvl w:ilvl="6" w:tplc="5B820EA0">
      <w:numFmt w:val="bullet"/>
      <w:lvlText w:val="•"/>
      <w:lvlJc w:val="left"/>
      <w:pPr>
        <w:ind w:left="6386" w:hanging="360"/>
      </w:pPr>
      <w:rPr>
        <w:rFonts w:hint="default"/>
        <w:lang w:val="pt-PT" w:eastAsia="en-US" w:bidi="ar-SA"/>
      </w:rPr>
    </w:lvl>
    <w:lvl w:ilvl="7" w:tplc="710660E6">
      <w:numFmt w:val="bullet"/>
      <w:lvlText w:val="•"/>
      <w:lvlJc w:val="left"/>
      <w:pPr>
        <w:ind w:left="7307" w:hanging="360"/>
      </w:pPr>
      <w:rPr>
        <w:rFonts w:hint="default"/>
        <w:lang w:val="pt-PT" w:eastAsia="en-US" w:bidi="ar-SA"/>
      </w:rPr>
    </w:lvl>
    <w:lvl w:ilvl="8" w:tplc="D92ABA5C">
      <w:numFmt w:val="bullet"/>
      <w:lvlText w:val="•"/>
      <w:lvlJc w:val="left"/>
      <w:pPr>
        <w:ind w:left="8228" w:hanging="360"/>
      </w:pPr>
      <w:rPr>
        <w:rFonts w:hint="default"/>
        <w:lang w:val="pt-PT" w:eastAsia="en-US" w:bidi="ar-SA"/>
      </w:rPr>
    </w:lvl>
  </w:abstractNum>
  <w:abstractNum w:abstractNumId="34" w15:restartNumberingAfterBreak="0">
    <w:nsid w:val="593333AA"/>
    <w:multiLevelType w:val="multilevel"/>
    <w:tmpl w:val="81E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B73F86"/>
    <w:multiLevelType w:val="multilevel"/>
    <w:tmpl w:val="4C3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539A7"/>
    <w:multiLevelType w:val="multilevel"/>
    <w:tmpl w:val="0C429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20171"/>
    <w:multiLevelType w:val="multilevel"/>
    <w:tmpl w:val="E1C0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A03F3"/>
    <w:multiLevelType w:val="multilevel"/>
    <w:tmpl w:val="41F0F5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7F3CFC"/>
    <w:multiLevelType w:val="multilevel"/>
    <w:tmpl w:val="A6D6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BA3D81"/>
    <w:multiLevelType w:val="multilevel"/>
    <w:tmpl w:val="5AE0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42" w15:restartNumberingAfterBreak="0">
    <w:nsid w:val="68043E15"/>
    <w:multiLevelType w:val="multilevel"/>
    <w:tmpl w:val="B7A48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FC10AC"/>
    <w:multiLevelType w:val="multilevel"/>
    <w:tmpl w:val="75F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184822"/>
    <w:multiLevelType w:val="multilevel"/>
    <w:tmpl w:val="A3D829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305E6E"/>
    <w:multiLevelType w:val="multilevel"/>
    <w:tmpl w:val="EECC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520E62"/>
    <w:multiLevelType w:val="multilevel"/>
    <w:tmpl w:val="03FA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035EDF"/>
    <w:multiLevelType w:val="multilevel"/>
    <w:tmpl w:val="B620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3F6473"/>
    <w:multiLevelType w:val="multilevel"/>
    <w:tmpl w:val="B6FA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AB01C7"/>
    <w:multiLevelType w:val="multilevel"/>
    <w:tmpl w:val="B77CC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377E3B"/>
    <w:multiLevelType w:val="hybridMultilevel"/>
    <w:tmpl w:val="26A26A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F5C4B34"/>
    <w:multiLevelType w:val="multilevel"/>
    <w:tmpl w:val="AD4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DB38AF"/>
    <w:multiLevelType w:val="multilevel"/>
    <w:tmpl w:val="97D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054834">
    <w:abstractNumId w:val="26"/>
  </w:num>
  <w:num w:numId="2" w16cid:durableId="2118326243">
    <w:abstractNumId w:val="7"/>
  </w:num>
  <w:num w:numId="3" w16cid:durableId="891773305">
    <w:abstractNumId w:val="9"/>
  </w:num>
  <w:num w:numId="4" w16cid:durableId="1169560544">
    <w:abstractNumId w:val="34"/>
  </w:num>
  <w:num w:numId="5" w16cid:durableId="652486120">
    <w:abstractNumId w:val="48"/>
  </w:num>
  <w:num w:numId="6" w16cid:durableId="1638534922">
    <w:abstractNumId w:val="39"/>
  </w:num>
  <w:num w:numId="7" w16cid:durableId="2061514030">
    <w:abstractNumId w:val="19"/>
  </w:num>
  <w:num w:numId="8" w16cid:durableId="2046979395">
    <w:abstractNumId w:val="40"/>
  </w:num>
  <w:num w:numId="9" w16cid:durableId="500968285">
    <w:abstractNumId w:val="30"/>
  </w:num>
  <w:num w:numId="10" w16cid:durableId="944849471">
    <w:abstractNumId w:val="46"/>
  </w:num>
  <w:num w:numId="11" w16cid:durableId="1652441658">
    <w:abstractNumId w:val="6"/>
  </w:num>
  <w:num w:numId="12" w16cid:durableId="1782647113">
    <w:abstractNumId w:val="42"/>
  </w:num>
  <w:num w:numId="13" w16cid:durableId="953172718">
    <w:abstractNumId w:val="49"/>
  </w:num>
  <w:num w:numId="14" w16cid:durableId="758333358">
    <w:abstractNumId w:val="36"/>
  </w:num>
  <w:num w:numId="15" w16cid:durableId="46338457">
    <w:abstractNumId w:val="18"/>
  </w:num>
  <w:num w:numId="16" w16cid:durableId="359404085">
    <w:abstractNumId w:val="45"/>
  </w:num>
  <w:num w:numId="17" w16cid:durableId="1456176047">
    <w:abstractNumId w:val="38"/>
  </w:num>
  <w:num w:numId="18" w16cid:durableId="280575987">
    <w:abstractNumId w:val="47"/>
  </w:num>
  <w:num w:numId="19" w16cid:durableId="347875212">
    <w:abstractNumId w:val="17"/>
  </w:num>
  <w:num w:numId="20" w16cid:durableId="1149787078">
    <w:abstractNumId w:val="4"/>
  </w:num>
  <w:num w:numId="21" w16cid:durableId="861164520">
    <w:abstractNumId w:val="12"/>
  </w:num>
  <w:num w:numId="22" w16cid:durableId="895896488">
    <w:abstractNumId w:val="5"/>
  </w:num>
  <w:num w:numId="23" w16cid:durableId="1417282529">
    <w:abstractNumId w:val="44"/>
  </w:num>
  <w:num w:numId="24" w16cid:durableId="659307174">
    <w:abstractNumId w:val="24"/>
  </w:num>
  <w:num w:numId="25" w16cid:durableId="1226840892">
    <w:abstractNumId w:val="50"/>
  </w:num>
  <w:num w:numId="26" w16cid:durableId="834031398">
    <w:abstractNumId w:val="16"/>
  </w:num>
  <w:num w:numId="27" w16cid:durableId="1485320933">
    <w:abstractNumId w:val="20"/>
  </w:num>
  <w:num w:numId="28" w16cid:durableId="2094618097">
    <w:abstractNumId w:val="11"/>
  </w:num>
  <w:num w:numId="29" w16cid:durableId="977959339">
    <w:abstractNumId w:val="32"/>
  </w:num>
  <w:num w:numId="30" w16cid:durableId="1950890238">
    <w:abstractNumId w:val="29"/>
  </w:num>
  <w:num w:numId="31" w16cid:durableId="2146072910">
    <w:abstractNumId w:val="15"/>
  </w:num>
  <w:num w:numId="32" w16cid:durableId="1227032215">
    <w:abstractNumId w:val="51"/>
  </w:num>
  <w:num w:numId="33" w16cid:durableId="1191381444">
    <w:abstractNumId w:val="0"/>
  </w:num>
  <w:num w:numId="34" w16cid:durableId="1531718222">
    <w:abstractNumId w:val="27"/>
  </w:num>
  <w:num w:numId="35" w16cid:durableId="1204631973">
    <w:abstractNumId w:val="13"/>
  </w:num>
  <w:num w:numId="36" w16cid:durableId="129372606">
    <w:abstractNumId w:val="10"/>
  </w:num>
  <w:num w:numId="37" w16cid:durableId="199125109">
    <w:abstractNumId w:val="43"/>
  </w:num>
  <w:num w:numId="38" w16cid:durableId="1541165822">
    <w:abstractNumId w:val="14"/>
  </w:num>
  <w:num w:numId="39" w16cid:durableId="1887714533">
    <w:abstractNumId w:val="21"/>
  </w:num>
  <w:num w:numId="40" w16cid:durableId="5330754">
    <w:abstractNumId w:val="35"/>
  </w:num>
  <w:num w:numId="41" w16cid:durableId="1951469408">
    <w:abstractNumId w:val="1"/>
  </w:num>
  <w:num w:numId="42" w16cid:durableId="910771759">
    <w:abstractNumId w:val="37"/>
  </w:num>
  <w:num w:numId="43" w16cid:durableId="445471551">
    <w:abstractNumId w:val="25"/>
  </w:num>
  <w:num w:numId="44" w16cid:durableId="100957695">
    <w:abstractNumId w:val="23"/>
  </w:num>
  <w:num w:numId="45" w16cid:durableId="1977250825">
    <w:abstractNumId w:val="52"/>
  </w:num>
  <w:num w:numId="46" w16cid:durableId="2115048903">
    <w:abstractNumId w:val="31"/>
  </w:num>
  <w:num w:numId="47" w16cid:durableId="1680429300">
    <w:abstractNumId w:val="8"/>
  </w:num>
  <w:num w:numId="48" w16cid:durableId="133066342">
    <w:abstractNumId w:val="3"/>
  </w:num>
  <w:num w:numId="49" w16cid:durableId="75565921">
    <w:abstractNumId w:val="22"/>
  </w:num>
  <w:num w:numId="50" w16cid:durableId="1490975865">
    <w:abstractNumId w:val="41"/>
  </w:num>
  <w:num w:numId="51" w16cid:durableId="1347488456">
    <w:abstractNumId w:val="28"/>
  </w:num>
  <w:num w:numId="52" w16cid:durableId="1591767391">
    <w:abstractNumId w:val="2"/>
  </w:num>
  <w:num w:numId="53" w16cid:durableId="17098663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035D0"/>
    <w:rsid w:val="00063313"/>
    <w:rsid w:val="00082901"/>
    <w:rsid w:val="0009514F"/>
    <w:rsid w:val="000C0800"/>
    <w:rsid w:val="000E2973"/>
    <w:rsid w:val="000E7657"/>
    <w:rsid w:val="000E7AEF"/>
    <w:rsid w:val="00100CE4"/>
    <w:rsid w:val="00137D72"/>
    <w:rsid w:val="00150F43"/>
    <w:rsid w:val="001545ED"/>
    <w:rsid w:val="0019718A"/>
    <w:rsid w:val="001C0DA8"/>
    <w:rsid w:val="001C2AE1"/>
    <w:rsid w:val="001E52CD"/>
    <w:rsid w:val="001F3FEA"/>
    <w:rsid w:val="00221B68"/>
    <w:rsid w:val="00231048"/>
    <w:rsid w:val="002400FD"/>
    <w:rsid w:val="0024139B"/>
    <w:rsid w:val="00264321"/>
    <w:rsid w:val="002649F6"/>
    <w:rsid w:val="00280A94"/>
    <w:rsid w:val="00286795"/>
    <w:rsid w:val="00287F0F"/>
    <w:rsid w:val="00291EBB"/>
    <w:rsid w:val="002A5085"/>
    <w:rsid w:val="002B0CBF"/>
    <w:rsid w:val="002C2667"/>
    <w:rsid w:val="002D3DA3"/>
    <w:rsid w:val="002E5469"/>
    <w:rsid w:val="00327B29"/>
    <w:rsid w:val="00332033"/>
    <w:rsid w:val="003B1D57"/>
    <w:rsid w:val="00406DEE"/>
    <w:rsid w:val="00407666"/>
    <w:rsid w:val="004172AE"/>
    <w:rsid w:val="00430494"/>
    <w:rsid w:val="00466E99"/>
    <w:rsid w:val="0047139C"/>
    <w:rsid w:val="004739BD"/>
    <w:rsid w:val="004B7D66"/>
    <w:rsid w:val="004D2728"/>
    <w:rsid w:val="004D6DAE"/>
    <w:rsid w:val="004E2542"/>
    <w:rsid w:val="004F118E"/>
    <w:rsid w:val="00505976"/>
    <w:rsid w:val="00511E1D"/>
    <w:rsid w:val="005726D3"/>
    <w:rsid w:val="005762EC"/>
    <w:rsid w:val="00582BA9"/>
    <w:rsid w:val="00587B82"/>
    <w:rsid w:val="005B63EF"/>
    <w:rsid w:val="005C0AE3"/>
    <w:rsid w:val="005F6B3F"/>
    <w:rsid w:val="00603455"/>
    <w:rsid w:val="00610F03"/>
    <w:rsid w:val="00641128"/>
    <w:rsid w:val="00652EB3"/>
    <w:rsid w:val="006649C1"/>
    <w:rsid w:val="006F459A"/>
    <w:rsid w:val="00730E46"/>
    <w:rsid w:val="00747095"/>
    <w:rsid w:val="00776A04"/>
    <w:rsid w:val="00776FAD"/>
    <w:rsid w:val="00795DDD"/>
    <w:rsid w:val="007A3F16"/>
    <w:rsid w:val="00817296"/>
    <w:rsid w:val="00864165"/>
    <w:rsid w:val="008747AD"/>
    <w:rsid w:val="00933B69"/>
    <w:rsid w:val="00934A8B"/>
    <w:rsid w:val="009679FC"/>
    <w:rsid w:val="00973FD6"/>
    <w:rsid w:val="00975771"/>
    <w:rsid w:val="00982D0B"/>
    <w:rsid w:val="009E77A9"/>
    <w:rsid w:val="00A27C8D"/>
    <w:rsid w:val="00A37363"/>
    <w:rsid w:val="00A439D6"/>
    <w:rsid w:val="00A45312"/>
    <w:rsid w:val="00A637A0"/>
    <w:rsid w:val="00AC5132"/>
    <w:rsid w:val="00B36AAD"/>
    <w:rsid w:val="00B57A1F"/>
    <w:rsid w:val="00B92A3B"/>
    <w:rsid w:val="00BA45BB"/>
    <w:rsid w:val="00BA677D"/>
    <w:rsid w:val="00BD04B5"/>
    <w:rsid w:val="00C22EB5"/>
    <w:rsid w:val="00C54815"/>
    <w:rsid w:val="00C85FC5"/>
    <w:rsid w:val="00C87986"/>
    <w:rsid w:val="00C90D35"/>
    <w:rsid w:val="00CB036E"/>
    <w:rsid w:val="00CB2FDA"/>
    <w:rsid w:val="00CC3C9D"/>
    <w:rsid w:val="00CF13D0"/>
    <w:rsid w:val="00D63ABA"/>
    <w:rsid w:val="00DC0934"/>
    <w:rsid w:val="00DC3E4E"/>
    <w:rsid w:val="00DD509D"/>
    <w:rsid w:val="00DD5A91"/>
    <w:rsid w:val="00E05BAE"/>
    <w:rsid w:val="00E17D42"/>
    <w:rsid w:val="00E207A6"/>
    <w:rsid w:val="00E243D1"/>
    <w:rsid w:val="00E270C1"/>
    <w:rsid w:val="00E3319E"/>
    <w:rsid w:val="00E67E31"/>
    <w:rsid w:val="00EA301C"/>
    <w:rsid w:val="00EA44B3"/>
    <w:rsid w:val="00ED4A6F"/>
    <w:rsid w:val="00F006A9"/>
    <w:rsid w:val="00F2377F"/>
    <w:rsid w:val="00F32F77"/>
    <w:rsid w:val="00F442B4"/>
    <w:rsid w:val="00F44C75"/>
    <w:rsid w:val="00F562D7"/>
    <w:rsid w:val="00F71D4D"/>
    <w:rsid w:val="00F85400"/>
    <w:rsid w:val="00FA26FA"/>
    <w:rsid w:val="00FB557B"/>
    <w:rsid w:val="00FC5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3C9D"/>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34"/>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pPr>
  </w:style>
  <w:style w:type="character" w:customStyle="1" w:styleId="RodapChar">
    <w:name w:val="Rodapé Char"/>
    <w:basedOn w:val="Fontepargpadro"/>
    <w:link w:val="Rodap"/>
    <w:uiPriority w:val="99"/>
    <w:rsid w:val="004739BD"/>
  </w:style>
  <w:style w:type="table" w:styleId="Tabelacomgrade">
    <w:name w:val="Table Grid"/>
    <w:basedOn w:val="Tabelanormal"/>
    <w:uiPriority w:val="39"/>
    <w:rsid w:val="00CC3C9D"/>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sid w:val="00CC3C9D"/>
  </w:style>
  <w:style w:type="table" w:customStyle="1" w:styleId="Tabelacomgrade1">
    <w:name w:val="Tabela com grade1"/>
    <w:basedOn w:val="Tabelanormal"/>
    <w:next w:val="Tabelacomgrade"/>
    <w:uiPriority w:val="39"/>
    <w:rsid w:val="00E67E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2F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2FDA"/>
    <w:pPr>
      <w:widowControl w:val="0"/>
      <w:autoSpaceDE w:val="0"/>
      <w:autoSpaceDN w:val="0"/>
    </w:pPr>
    <w:rPr>
      <w:rFonts w:ascii="Trebuchet MS" w:eastAsia="Trebuchet MS" w:hAnsi="Trebuchet MS" w:cs="Trebuchet M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57">
      <w:bodyDiv w:val="1"/>
      <w:marLeft w:val="0"/>
      <w:marRight w:val="0"/>
      <w:marTop w:val="0"/>
      <w:marBottom w:val="0"/>
      <w:divBdr>
        <w:top w:val="none" w:sz="0" w:space="0" w:color="auto"/>
        <w:left w:val="none" w:sz="0" w:space="0" w:color="auto"/>
        <w:bottom w:val="none" w:sz="0" w:space="0" w:color="auto"/>
        <w:right w:val="none" w:sz="0" w:space="0" w:color="auto"/>
      </w:divBdr>
    </w:div>
    <w:div w:id="30081587">
      <w:bodyDiv w:val="1"/>
      <w:marLeft w:val="0"/>
      <w:marRight w:val="0"/>
      <w:marTop w:val="0"/>
      <w:marBottom w:val="0"/>
      <w:divBdr>
        <w:top w:val="none" w:sz="0" w:space="0" w:color="auto"/>
        <w:left w:val="none" w:sz="0" w:space="0" w:color="auto"/>
        <w:bottom w:val="none" w:sz="0" w:space="0" w:color="auto"/>
        <w:right w:val="none" w:sz="0" w:space="0" w:color="auto"/>
      </w:divBdr>
    </w:div>
    <w:div w:id="34740821">
      <w:bodyDiv w:val="1"/>
      <w:marLeft w:val="0"/>
      <w:marRight w:val="0"/>
      <w:marTop w:val="0"/>
      <w:marBottom w:val="0"/>
      <w:divBdr>
        <w:top w:val="none" w:sz="0" w:space="0" w:color="auto"/>
        <w:left w:val="none" w:sz="0" w:space="0" w:color="auto"/>
        <w:bottom w:val="none" w:sz="0" w:space="0" w:color="auto"/>
        <w:right w:val="none" w:sz="0" w:space="0" w:color="auto"/>
      </w:divBdr>
    </w:div>
    <w:div w:id="53164576">
      <w:bodyDiv w:val="1"/>
      <w:marLeft w:val="0"/>
      <w:marRight w:val="0"/>
      <w:marTop w:val="0"/>
      <w:marBottom w:val="0"/>
      <w:divBdr>
        <w:top w:val="none" w:sz="0" w:space="0" w:color="auto"/>
        <w:left w:val="none" w:sz="0" w:space="0" w:color="auto"/>
        <w:bottom w:val="none" w:sz="0" w:space="0" w:color="auto"/>
        <w:right w:val="none" w:sz="0" w:space="0" w:color="auto"/>
      </w:divBdr>
    </w:div>
    <w:div w:id="66727635">
      <w:bodyDiv w:val="1"/>
      <w:marLeft w:val="0"/>
      <w:marRight w:val="0"/>
      <w:marTop w:val="0"/>
      <w:marBottom w:val="0"/>
      <w:divBdr>
        <w:top w:val="none" w:sz="0" w:space="0" w:color="auto"/>
        <w:left w:val="none" w:sz="0" w:space="0" w:color="auto"/>
        <w:bottom w:val="none" w:sz="0" w:space="0" w:color="auto"/>
        <w:right w:val="none" w:sz="0" w:space="0" w:color="auto"/>
      </w:divBdr>
    </w:div>
    <w:div w:id="78531061">
      <w:bodyDiv w:val="1"/>
      <w:marLeft w:val="0"/>
      <w:marRight w:val="0"/>
      <w:marTop w:val="0"/>
      <w:marBottom w:val="0"/>
      <w:divBdr>
        <w:top w:val="none" w:sz="0" w:space="0" w:color="auto"/>
        <w:left w:val="none" w:sz="0" w:space="0" w:color="auto"/>
        <w:bottom w:val="none" w:sz="0" w:space="0" w:color="auto"/>
        <w:right w:val="none" w:sz="0" w:space="0" w:color="auto"/>
      </w:divBdr>
    </w:div>
    <w:div w:id="81612349">
      <w:bodyDiv w:val="1"/>
      <w:marLeft w:val="0"/>
      <w:marRight w:val="0"/>
      <w:marTop w:val="0"/>
      <w:marBottom w:val="0"/>
      <w:divBdr>
        <w:top w:val="none" w:sz="0" w:space="0" w:color="auto"/>
        <w:left w:val="none" w:sz="0" w:space="0" w:color="auto"/>
        <w:bottom w:val="none" w:sz="0" w:space="0" w:color="auto"/>
        <w:right w:val="none" w:sz="0" w:space="0" w:color="auto"/>
      </w:divBdr>
    </w:div>
    <w:div w:id="88280027">
      <w:bodyDiv w:val="1"/>
      <w:marLeft w:val="0"/>
      <w:marRight w:val="0"/>
      <w:marTop w:val="0"/>
      <w:marBottom w:val="0"/>
      <w:divBdr>
        <w:top w:val="none" w:sz="0" w:space="0" w:color="auto"/>
        <w:left w:val="none" w:sz="0" w:space="0" w:color="auto"/>
        <w:bottom w:val="none" w:sz="0" w:space="0" w:color="auto"/>
        <w:right w:val="none" w:sz="0" w:space="0" w:color="auto"/>
      </w:divBdr>
    </w:div>
    <w:div w:id="116143862">
      <w:bodyDiv w:val="1"/>
      <w:marLeft w:val="0"/>
      <w:marRight w:val="0"/>
      <w:marTop w:val="0"/>
      <w:marBottom w:val="0"/>
      <w:divBdr>
        <w:top w:val="none" w:sz="0" w:space="0" w:color="auto"/>
        <w:left w:val="none" w:sz="0" w:space="0" w:color="auto"/>
        <w:bottom w:val="none" w:sz="0" w:space="0" w:color="auto"/>
        <w:right w:val="none" w:sz="0" w:space="0" w:color="auto"/>
      </w:divBdr>
    </w:div>
    <w:div w:id="128478607">
      <w:bodyDiv w:val="1"/>
      <w:marLeft w:val="0"/>
      <w:marRight w:val="0"/>
      <w:marTop w:val="0"/>
      <w:marBottom w:val="0"/>
      <w:divBdr>
        <w:top w:val="none" w:sz="0" w:space="0" w:color="auto"/>
        <w:left w:val="none" w:sz="0" w:space="0" w:color="auto"/>
        <w:bottom w:val="none" w:sz="0" w:space="0" w:color="auto"/>
        <w:right w:val="none" w:sz="0" w:space="0" w:color="auto"/>
      </w:divBdr>
    </w:div>
    <w:div w:id="133302031">
      <w:bodyDiv w:val="1"/>
      <w:marLeft w:val="0"/>
      <w:marRight w:val="0"/>
      <w:marTop w:val="0"/>
      <w:marBottom w:val="0"/>
      <w:divBdr>
        <w:top w:val="none" w:sz="0" w:space="0" w:color="auto"/>
        <w:left w:val="none" w:sz="0" w:space="0" w:color="auto"/>
        <w:bottom w:val="none" w:sz="0" w:space="0" w:color="auto"/>
        <w:right w:val="none" w:sz="0" w:space="0" w:color="auto"/>
      </w:divBdr>
    </w:div>
    <w:div w:id="143858704">
      <w:bodyDiv w:val="1"/>
      <w:marLeft w:val="0"/>
      <w:marRight w:val="0"/>
      <w:marTop w:val="0"/>
      <w:marBottom w:val="0"/>
      <w:divBdr>
        <w:top w:val="none" w:sz="0" w:space="0" w:color="auto"/>
        <w:left w:val="none" w:sz="0" w:space="0" w:color="auto"/>
        <w:bottom w:val="none" w:sz="0" w:space="0" w:color="auto"/>
        <w:right w:val="none" w:sz="0" w:space="0" w:color="auto"/>
      </w:divBdr>
    </w:div>
    <w:div w:id="146748916">
      <w:bodyDiv w:val="1"/>
      <w:marLeft w:val="0"/>
      <w:marRight w:val="0"/>
      <w:marTop w:val="0"/>
      <w:marBottom w:val="0"/>
      <w:divBdr>
        <w:top w:val="none" w:sz="0" w:space="0" w:color="auto"/>
        <w:left w:val="none" w:sz="0" w:space="0" w:color="auto"/>
        <w:bottom w:val="none" w:sz="0" w:space="0" w:color="auto"/>
        <w:right w:val="none" w:sz="0" w:space="0" w:color="auto"/>
      </w:divBdr>
    </w:div>
    <w:div w:id="179466442">
      <w:bodyDiv w:val="1"/>
      <w:marLeft w:val="0"/>
      <w:marRight w:val="0"/>
      <w:marTop w:val="0"/>
      <w:marBottom w:val="0"/>
      <w:divBdr>
        <w:top w:val="none" w:sz="0" w:space="0" w:color="auto"/>
        <w:left w:val="none" w:sz="0" w:space="0" w:color="auto"/>
        <w:bottom w:val="none" w:sz="0" w:space="0" w:color="auto"/>
        <w:right w:val="none" w:sz="0" w:space="0" w:color="auto"/>
      </w:divBdr>
    </w:div>
    <w:div w:id="195583166">
      <w:bodyDiv w:val="1"/>
      <w:marLeft w:val="0"/>
      <w:marRight w:val="0"/>
      <w:marTop w:val="0"/>
      <w:marBottom w:val="0"/>
      <w:divBdr>
        <w:top w:val="none" w:sz="0" w:space="0" w:color="auto"/>
        <w:left w:val="none" w:sz="0" w:space="0" w:color="auto"/>
        <w:bottom w:val="none" w:sz="0" w:space="0" w:color="auto"/>
        <w:right w:val="none" w:sz="0" w:space="0" w:color="auto"/>
      </w:divBdr>
    </w:div>
    <w:div w:id="237254843">
      <w:bodyDiv w:val="1"/>
      <w:marLeft w:val="0"/>
      <w:marRight w:val="0"/>
      <w:marTop w:val="0"/>
      <w:marBottom w:val="0"/>
      <w:divBdr>
        <w:top w:val="none" w:sz="0" w:space="0" w:color="auto"/>
        <w:left w:val="none" w:sz="0" w:space="0" w:color="auto"/>
        <w:bottom w:val="none" w:sz="0" w:space="0" w:color="auto"/>
        <w:right w:val="none" w:sz="0" w:space="0" w:color="auto"/>
      </w:divBdr>
    </w:div>
    <w:div w:id="239292671">
      <w:bodyDiv w:val="1"/>
      <w:marLeft w:val="0"/>
      <w:marRight w:val="0"/>
      <w:marTop w:val="0"/>
      <w:marBottom w:val="0"/>
      <w:divBdr>
        <w:top w:val="none" w:sz="0" w:space="0" w:color="auto"/>
        <w:left w:val="none" w:sz="0" w:space="0" w:color="auto"/>
        <w:bottom w:val="none" w:sz="0" w:space="0" w:color="auto"/>
        <w:right w:val="none" w:sz="0" w:space="0" w:color="auto"/>
      </w:divBdr>
    </w:div>
    <w:div w:id="253175451">
      <w:bodyDiv w:val="1"/>
      <w:marLeft w:val="0"/>
      <w:marRight w:val="0"/>
      <w:marTop w:val="0"/>
      <w:marBottom w:val="0"/>
      <w:divBdr>
        <w:top w:val="none" w:sz="0" w:space="0" w:color="auto"/>
        <w:left w:val="none" w:sz="0" w:space="0" w:color="auto"/>
        <w:bottom w:val="none" w:sz="0" w:space="0" w:color="auto"/>
        <w:right w:val="none" w:sz="0" w:space="0" w:color="auto"/>
      </w:divBdr>
    </w:div>
    <w:div w:id="253318554">
      <w:bodyDiv w:val="1"/>
      <w:marLeft w:val="0"/>
      <w:marRight w:val="0"/>
      <w:marTop w:val="0"/>
      <w:marBottom w:val="0"/>
      <w:divBdr>
        <w:top w:val="none" w:sz="0" w:space="0" w:color="auto"/>
        <w:left w:val="none" w:sz="0" w:space="0" w:color="auto"/>
        <w:bottom w:val="none" w:sz="0" w:space="0" w:color="auto"/>
        <w:right w:val="none" w:sz="0" w:space="0" w:color="auto"/>
      </w:divBdr>
    </w:div>
    <w:div w:id="271057980">
      <w:bodyDiv w:val="1"/>
      <w:marLeft w:val="0"/>
      <w:marRight w:val="0"/>
      <w:marTop w:val="0"/>
      <w:marBottom w:val="0"/>
      <w:divBdr>
        <w:top w:val="none" w:sz="0" w:space="0" w:color="auto"/>
        <w:left w:val="none" w:sz="0" w:space="0" w:color="auto"/>
        <w:bottom w:val="none" w:sz="0" w:space="0" w:color="auto"/>
        <w:right w:val="none" w:sz="0" w:space="0" w:color="auto"/>
      </w:divBdr>
    </w:div>
    <w:div w:id="280503504">
      <w:bodyDiv w:val="1"/>
      <w:marLeft w:val="0"/>
      <w:marRight w:val="0"/>
      <w:marTop w:val="0"/>
      <w:marBottom w:val="0"/>
      <w:divBdr>
        <w:top w:val="none" w:sz="0" w:space="0" w:color="auto"/>
        <w:left w:val="none" w:sz="0" w:space="0" w:color="auto"/>
        <w:bottom w:val="none" w:sz="0" w:space="0" w:color="auto"/>
        <w:right w:val="none" w:sz="0" w:space="0" w:color="auto"/>
      </w:divBdr>
    </w:div>
    <w:div w:id="286011989">
      <w:bodyDiv w:val="1"/>
      <w:marLeft w:val="0"/>
      <w:marRight w:val="0"/>
      <w:marTop w:val="0"/>
      <w:marBottom w:val="0"/>
      <w:divBdr>
        <w:top w:val="none" w:sz="0" w:space="0" w:color="auto"/>
        <w:left w:val="none" w:sz="0" w:space="0" w:color="auto"/>
        <w:bottom w:val="none" w:sz="0" w:space="0" w:color="auto"/>
        <w:right w:val="none" w:sz="0" w:space="0" w:color="auto"/>
      </w:divBdr>
    </w:div>
    <w:div w:id="306205474">
      <w:bodyDiv w:val="1"/>
      <w:marLeft w:val="0"/>
      <w:marRight w:val="0"/>
      <w:marTop w:val="0"/>
      <w:marBottom w:val="0"/>
      <w:divBdr>
        <w:top w:val="none" w:sz="0" w:space="0" w:color="auto"/>
        <w:left w:val="none" w:sz="0" w:space="0" w:color="auto"/>
        <w:bottom w:val="none" w:sz="0" w:space="0" w:color="auto"/>
        <w:right w:val="none" w:sz="0" w:space="0" w:color="auto"/>
      </w:divBdr>
    </w:div>
    <w:div w:id="307058205">
      <w:bodyDiv w:val="1"/>
      <w:marLeft w:val="0"/>
      <w:marRight w:val="0"/>
      <w:marTop w:val="0"/>
      <w:marBottom w:val="0"/>
      <w:divBdr>
        <w:top w:val="none" w:sz="0" w:space="0" w:color="auto"/>
        <w:left w:val="none" w:sz="0" w:space="0" w:color="auto"/>
        <w:bottom w:val="none" w:sz="0" w:space="0" w:color="auto"/>
        <w:right w:val="none" w:sz="0" w:space="0" w:color="auto"/>
      </w:divBdr>
    </w:div>
    <w:div w:id="317153118">
      <w:bodyDiv w:val="1"/>
      <w:marLeft w:val="0"/>
      <w:marRight w:val="0"/>
      <w:marTop w:val="0"/>
      <w:marBottom w:val="0"/>
      <w:divBdr>
        <w:top w:val="none" w:sz="0" w:space="0" w:color="auto"/>
        <w:left w:val="none" w:sz="0" w:space="0" w:color="auto"/>
        <w:bottom w:val="none" w:sz="0" w:space="0" w:color="auto"/>
        <w:right w:val="none" w:sz="0" w:space="0" w:color="auto"/>
      </w:divBdr>
    </w:div>
    <w:div w:id="321659545">
      <w:bodyDiv w:val="1"/>
      <w:marLeft w:val="0"/>
      <w:marRight w:val="0"/>
      <w:marTop w:val="0"/>
      <w:marBottom w:val="0"/>
      <w:divBdr>
        <w:top w:val="none" w:sz="0" w:space="0" w:color="auto"/>
        <w:left w:val="none" w:sz="0" w:space="0" w:color="auto"/>
        <w:bottom w:val="none" w:sz="0" w:space="0" w:color="auto"/>
        <w:right w:val="none" w:sz="0" w:space="0" w:color="auto"/>
      </w:divBdr>
    </w:div>
    <w:div w:id="329406813">
      <w:bodyDiv w:val="1"/>
      <w:marLeft w:val="0"/>
      <w:marRight w:val="0"/>
      <w:marTop w:val="0"/>
      <w:marBottom w:val="0"/>
      <w:divBdr>
        <w:top w:val="none" w:sz="0" w:space="0" w:color="auto"/>
        <w:left w:val="none" w:sz="0" w:space="0" w:color="auto"/>
        <w:bottom w:val="none" w:sz="0" w:space="0" w:color="auto"/>
        <w:right w:val="none" w:sz="0" w:space="0" w:color="auto"/>
      </w:divBdr>
    </w:div>
    <w:div w:id="351566613">
      <w:bodyDiv w:val="1"/>
      <w:marLeft w:val="0"/>
      <w:marRight w:val="0"/>
      <w:marTop w:val="0"/>
      <w:marBottom w:val="0"/>
      <w:divBdr>
        <w:top w:val="none" w:sz="0" w:space="0" w:color="auto"/>
        <w:left w:val="none" w:sz="0" w:space="0" w:color="auto"/>
        <w:bottom w:val="none" w:sz="0" w:space="0" w:color="auto"/>
        <w:right w:val="none" w:sz="0" w:space="0" w:color="auto"/>
      </w:divBdr>
    </w:div>
    <w:div w:id="362096163">
      <w:bodyDiv w:val="1"/>
      <w:marLeft w:val="0"/>
      <w:marRight w:val="0"/>
      <w:marTop w:val="0"/>
      <w:marBottom w:val="0"/>
      <w:divBdr>
        <w:top w:val="none" w:sz="0" w:space="0" w:color="auto"/>
        <w:left w:val="none" w:sz="0" w:space="0" w:color="auto"/>
        <w:bottom w:val="none" w:sz="0" w:space="0" w:color="auto"/>
        <w:right w:val="none" w:sz="0" w:space="0" w:color="auto"/>
      </w:divBdr>
    </w:div>
    <w:div w:id="375740907">
      <w:bodyDiv w:val="1"/>
      <w:marLeft w:val="0"/>
      <w:marRight w:val="0"/>
      <w:marTop w:val="0"/>
      <w:marBottom w:val="0"/>
      <w:divBdr>
        <w:top w:val="none" w:sz="0" w:space="0" w:color="auto"/>
        <w:left w:val="none" w:sz="0" w:space="0" w:color="auto"/>
        <w:bottom w:val="none" w:sz="0" w:space="0" w:color="auto"/>
        <w:right w:val="none" w:sz="0" w:space="0" w:color="auto"/>
      </w:divBdr>
    </w:div>
    <w:div w:id="383018752">
      <w:bodyDiv w:val="1"/>
      <w:marLeft w:val="0"/>
      <w:marRight w:val="0"/>
      <w:marTop w:val="0"/>
      <w:marBottom w:val="0"/>
      <w:divBdr>
        <w:top w:val="none" w:sz="0" w:space="0" w:color="auto"/>
        <w:left w:val="none" w:sz="0" w:space="0" w:color="auto"/>
        <w:bottom w:val="none" w:sz="0" w:space="0" w:color="auto"/>
        <w:right w:val="none" w:sz="0" w:space="0" w:color="auto"/>
      </w:divBdr>
    </w:div>
    <w:div w:id="385420680">
      <w:bodyDiv w:val="1"/>
      <w:marLeft w:val="0"/>
      <w:marRight w:val="0"/>
      <w:marTop w:val="0"/>
      <w:marBottom w:val="0"/>
      <w:divBdr>
        <w:top w:val="none" w:sz="0" w:space="0" w:color="auto"/>
        <w:left w:val="none" w:sz="0" w:space="0" w:color="auto"/>
        <w:bottom w:val="none" w:sz="0" w:space="0" w:color="auto"/>
        <w:right w:val="none" w:sz="0" w:space="0" w:color="auto"/>
      </w:divBdr>
    </w:div>
    <w:div w:id="391735143">
      <w:bodyDiv w:val="1"/>
      <w:marLeft w:val="0"/>
      <w:marRight w:val="0"/>
      <w:marTop w:val="0"/>
      <w:marBottom w:val="0"/>
      <w:divBdr>
        <w:top w:val="none" w:sz="0" w:space="0" w:color="auto"/>
        <w:left w:val="none" w:sz="0" w:space="0" w:color="auto"/>
        <w:bottom w:val="none" w:sz="0" w:space="0" w:color="auto"/>
        <w:right w:val="none" w:sz="0" w:space="0" w:color="auto"/>
      </w:divBdr>
    </w:div>
    <w:div w:id="396323918">
      <w:bodyDiv w:val="1"/>
      <w:marLeft w:val="0"/>
      <w:marRight w:val="0"/>
      <w:marTop w:val="0"/>
      <w:marBottom w:val="0"/>
      <w:divBdr>
        <w:top w:val="none" w:sz="0" w:space="0" w:color="auto"/>
        <w:left w:val="none" w:sz="0" w:space="0" w:color="auto"/>
        <w:bottom w:val="none" w:sz="0" w:space="0" w:color="auto"/>
        <w:right w:val="none" w:sz="0" w:space="0" w:color="auto"/>
      </w:divBdr>
    </w:div>
    <w:div w:id="402340149">
      <w:bodyDiv w:val="1"/>
      <w:marLeft w:val="0"/>
      <w:marRight w:val="0"/>
      <w:marTop w:val="0"/>
      <w:marBottom w:val="0"/>
      <w:divBdr>
        <w:top w:val="none" w:sz="0" w:space="0" w:color="auto"/>
        <w:left w:val="none" w:sz="0" w:space="0" w:color="auto"/>
        <w:bottom w:val="none" w:sz="0" w:space="0" w:color="auto"/>
        <w:right w:val="none" w:sz="0" w:space="0" w:color="auto"/>
      </w:divBdr>
    </w:div>
    <w:div w:id="402918847">
      <w:bodyDiv w:val="1"/>
      <w:marLeft w:val="0"/>
      <w:marRight w:val="0"/>
      <w:marTop w:val="0"/>
      <w:marBottom w:val="0"/>
      <w:divBdr>
        <w:top w:val="none" w:sz="0" w:space="0" w:color="auto"/>
        <w:left w:val="none" w:sz="0" w:space="0" w:color="auto"/>
        <w:bottom w:val="none" w:sz="0" w:space="0" w:color="auto"/>
        <w:right w:val="none" w:sz="0" w:space="0" w:color="auto"/>
      </w:divBdr>
    </w:div>
    <w:div w:id="416053050">
      <w:bodyDiv w:val="1"/>
      <w:marLeft w:val="0"/>
      <w:marRight w:val="0"/>
      <w:marTop w:val="0"/>
      <w:marBottom w:val="0"/>
      <w:divBdr>
        <w:top w:val="none" w:sz="0" w:space="0" w:color="auto"/>
        <w:left w:val="none" w:sz="0" w:space="0" w:color="auto"/>
        <w:bottom w:val="none" w:sz="0" w:space="0" w:color="auto"/>
        <w:right w:val="none" w:sz="0" w:space="0" w:color="auto"/>
      </w:divBdr>
    </w:div>
    <w:div w:id="416366222">
      <w:bodyDiv w:val="1"/>
      <w:marLeft w:val="0"/>
      <w:marRight w:val="0"/>
      <w:marTop w:val="0"/>
      <w:marBottom w:val="0"/>
      <w:divBdr>
        <w:top w:val="none" w:sz="0" w:space="0" w:color="auto"/>
        <w:left w:val="none" w:sz="0" w:space="0" w:color="auto"/>
        <w:bottom w:val="none" w:sz="0" w:space="0" w:color="auto"/>
        <w:right w:val="none" w:sz="0" w:space="0" w:color="auto"/>
      </w:divBdr>
    </w:div>
    <w:div w:id="491600007">
      <w:bodyDiv w:val="1"/>
      <w:marLeft w:val="0"/>
      <w:marRight w:val="0"/>
      <w:marTop w:val="0"/>
      <w:marBottom w:val="0"/>
      <w:divBdr>
        <w:top w:val="none" w:sz="0" w:space="0" w:color="auto"/>
        <w:left w:val="none" w:sz="0" w:space="0" w:color="auto"/>
        <w:bottom w:val="none" w:sz="0" w:space="0" w:color="auto"/>
        <w:right w:val="none" w:sz="0" w:space="0" w:color="auto"/>
      </w:divBdr>
    </w:div>
    <w:div w:id="492455320">
      <w:bodyDiv w:val="1"/>
      <w:marLeft w:val="0"/>
      <w:marRight w:val="0"/>
      <w:marTop w:val="0"/>
      <w:marBottom w:val="0"/>
      <w:divBdr>
        <w:top w:val="none" w:sz="0" w:space="0" w:color="auto"/>
        <w:left w:val="none" w:sz="0" w:space="0" w:color="auto"/>
        <w:bottom w:val="none" w:sz="0" w:space="0" w:color="auto"/>
        <w:right w:val="none" w:sz="0" w:space="0" w:color="auto"/>
      </w:divBdr>
    </w:div>
    <w:div w:id="503206305">
      <w:bodyDiv w:val="1"/>
      <w:marLeft w:val="0"/>
      <w:marRight w:val="0"/>
      <w:marTop w:val="0"/>
      <w:marBottom w:val="0"/>
      <w:divBdr>
        <w:top w:val="none" w:sz="0" w:space="0" w:color="auto"/>
        <w:left w:val="none" w:sz="0" w:space="0" w:color="auto"/>
        <w:bottom w:val="none" w:sz="0" w:space="0" w:color="auto"/>
        <w:right w:val="none" w:sz="0" w:space="0" w:color="auto"/>
      </w:divBdr>
    </w:div>
    <w:div w:id="539316753">
      <w:bodyDiv w:val="1"/>
      <w:marLeft w:val="0"/>
      <w:marRight w:val="0"/>
      <w:marTop w:val="0"/>
      <w:marBottom w:val="0"/>
      <w:divBdr>
        <w:top w:val="none" w:sz="0" w:space="0" w:color="auto"/>
        <w:left w:val="none" w:sz="0" w:space="0" w:color="auto"/>
        <w:bottom w:val="none" w:sz="0" w:space="0" w:color="auto"/>
        <w:right w:val="none" w:sz="0" w:space="0" w:color="auto"/>
      </w:divBdr>
    </w:div>
    <w:div w:id="587421202">
      <w:bodyDiv w:val="1"/>
      <w:marLeft w:val="0"/>
      <w:marRight w:val="0"/>
      <w:marTop w:val="0"/>
      <w:marBottom w:val="0"/>
      <w:divBdr>
        <w:top w:val="none" w:sz="0" w:space="0" w:color="auto"/>
        <w:left w:val="none" w:sz="0" w:space="0" w:color="auto"/>
        <w:bottom w:val="none" w:sz="0" w:space="0" w:color="auto"/>
        <w:right w:val="none" w:sz="0" w:space="0" w:color="auto"/>
      </w:divBdr>
    </w:div>
    <w:div w:id="603540486">
      <w:bodyDiv w:val="1"/>
      <w:marLeft w:val="0"/>
      <w:marRight w:val="0"/>
      <w:marTop w:val="0"/>
      <w:marBottom w:val="0"/>
      <w:divBdr>
        <w:top w:val="none" w:sz="0" w:space="0" w:color="auto"/>
        <w:left w:val="none" w:sz="0" w:space="0" w:color="auto"/>
        <w:bottom w:val="none" w:sz="0" w:space="0" w:color="auto"/>
        <w:right w:val="none" w:sz="0" w:space="0" w:color="auto"/>
      </w:divBdr>
    </w:div>
    <w:div w:id="624966498">
      <w:bodyDiv w:val="1"/>
      <w:marLeft w:val="0"/>
      <w:marRight w:val="0"/>
      <w:marTop w:val="0"/>
      <w:marBottom w:val="0"/>
      <w:divBdr>
        <w:top w:val="none" w:sz="0" w:space="0" w:color="auto"/>
        <w:left w:val="none" w:sz="0" w:space="0" w:color="auto"/>
        <w:bottom w:val="none" w:sz="0" w:space="0" w:color="auto"/>
        <w:right w:val="none" w:sz="0" w:space="0" w:color="auto"/>
      </w:divBdr>
    </w:div>
    <w:div w:id="626619622">
      <w:bodyDiv w:val="1"/>
      <w:marLeft w:val="0"/>
      <w:marRight w:val="0"/>
      <w:marTop w:val="0"/>
      <w:marBottom w:val="0"/>
      <w:divBdr>
        <w:top w:val="none" w:sz="0" w:space="0" w:color="auto"/>
        <w:left w:val="none" w:sz="0" w:space="0" w:color="auto"/>
        <w:bottom w:val="none" w:sz="0" w:space="0" w:color="auto"/>
        <w:right w:val="none" w:sz="0" w:space="0" w:color="auto"/>
      </w:divBdr>
    </w:div>
    <w:div w:id="652100291">
      <w:bodyDiv w:val="1"/>
      <w:marLeft w:val="0"/>
      <w:marRight w:val="0"/>
      <w:marTop w:val="0"/>
      <w:marBottom w:val="0"/>
      <w:divBdr>
        <w:top w:val="none" w:sz="0" w:space="0" w:color="auto"/>
        <w:left w:val="none" w:sz="0" w:space="0" w:color="auto"/>
        <w:bottom w:val="none" w:sz="0" w:space="0" w:color="auto"/>
        <w:right w:val="none" w:sz="0" w:space="0" w:color="auto"/>
      </w:divBdr>
    </w:div>
    <w:div w:id="654384742">
      <w:bodyDiv w:val="1"/>
      <w:marLeft w:val="0"/>
      <w:marRight w:val="0"/>
      <w:marTop w:val="0"/>
      <w:marBottom w:val="0"/>
      <w:divBdr>
        <w:top w:val="none" w:sz="0" w:space="0" w:color="auto"/>
        <w:left w:val="none" w:sz="0" w:space="0" w:color="auto"/>
        <w:bottom w:val="none" w:sz="0" w:space="0" w:color="auto"/>
        <w:right w:val="none" w:sz="0" w:space="0" w:color="auto"/>
      </w:divBdr>
    </w:div>
    <w:div w:id="662928683">
      <w:bodyDiv w:val="1"/>
      <w:marLeft w:val="0"/>
      <w:marRight w:val="0"/>
      <w:marTop w:val="0"/>
      <w:marBottom w:val="0"/>
      <w:divBdr>
        <w:top w:val="none" w:sz="0" w:space="0" w:color="auto"/>
        <w:left w:val="none" w:sz="0" w:space="0" w:color="auto"/>
        <w:bottom w:val="none" w:sz="0" w:space="0" w:color="auto"/>
        <w:right w:val="none" w:sz="0" w:space="0" w:color="auto"/>
      </w:divBdr>
    </w:div>
    <w:div w:id="672994637">
      <w:bodyDiv w:val="1"/>
      <w:marLeft w:val="0"/>
      <w:marRight w:val="0"/>
      <w:marTop w:val="0"/>
      <w:marBottom w:val="0"/>
      <w:divBdr>
        <w:top w:val="none" w:sz="0" w:space="0" w:color="auto"/>
        <w:left w:val="none" w:sz="0" w:space="0" w:color="auto"/>
        <w:bottom w:val="none" w:sz="0" w:space="0" w:color="auto"/>
        <w:right w:val="none" w:sz="0" w:space="0" w:color="auto"/>
      </w:divBdr>
    </w:div>
    <w:div w:id="673536626">
      <w:bodyDiv w:val="1"/>
      <w:marLeft w:val="0"/>
      <w:marRight w:val="0"/>
      <w:marTop w:val="0"/>
      <w:marBottom w:val="0"/>
      <w:divBdr>
        <w:top w:val="none" w:sz="0" w:space="0" w:color="auto"/>
        <w:left w:val="none" w:sz="0" w:space="0" w:color="auto"/>
        <w:bottom w:val="none" w:sz="0" w:space="0" w:color="auto"/>
        <w:right w:val="none" w:sz="0" w:space="0" w:color="auto"/>
      </w:divBdr>
    </w:div>
    <w:div w:id="684333590">
      <w:bodyDiv w:val="1"/>
      <w:marLeft w:val="0"/>
      <w:marRight w:val="0"/>
      <w:marTop w:val="0"/>
      <w:marBottom w:val="0"/>
      <w:divBdr>
        <w:top w:val="none" w:sz="0" w:space="0" w:color="auto"/>
        <w:left w:val="none" w:sz="0" w:space="0" w:color="auto"/>
        <w:bottom w:val="none" w:sz="0" w:space="0" w:color="auto"/>
        <w:right w:val="none" w:sz="0" w:space="0" w:color="auto"/>
      </w:divBdr>
    </w:div>
    <w:div w:id="689264036">
      <w:bodyDiv w:val="1"/>
      <w:marLeft w:val="0"/>
      <w:marRight w:val="0"/>
      <w:marTop w:val="0"/>
      <w:marBottom w:val="0"/>
      <w:divBdr>
        <w:top w:val="none" w:sz="0" w:space="0" w:color="auto"/>
        <w:left w:val="none" w:sz="0" w:space="0" w:color="auto"/>
        <w:bottom w:val="none" w:sz="0" w:space="0" w:color="auto"/>
        <w:right w:val="none" w:sz="0" w:space="0" w:color="auto"/>
      </w:divBdr>
    </w:div>
    <w:div w:id="691804619">
      <w:bodyDiv w:val="1"/>
      <w:marLeft w:val="0"/>
      <w:marRight w:val="0"/>
      <w:marTop w:val="0"/>
      <w:marBottom w:val="0"/>
      <w:divBdr>
        <w:top w:val="none" w:sz="0" w:space="0" w:color="auto"/>
        <w:left w:val="none" w:sz="0" w:space="0" w:color="auto"/>
        <w:bottom w:val="none" w:sz="0" w:space="0" w:color="auto"/>
        <w:right w:val="none" w:sz="0" w:space="0" w:color="auto"/>
      </w:divBdr>
    </w:div>
    <w:div w:id="696780786">
      <w:bodyDiv w:val="1"/>
      <w:marLeft w:val="0"/>
      <w:marRight w:val="0"/>
      <w:marTop w:val="0"/>
      <w:marBottom w:val="0"/>
      <w:divBdr>
        <w:top w:val="none" w:sz="0" w:space="0" w:color="auto"/>
        <w:left w:val="none" w:sz="0" w:space="0" w:color="auto"/>
        <w:bottom w:val="none" w:sz="0" w:space="0" w:color="auto"/>
        <w:right w:val="none" w:sz="0" w:space="0" w:color="auto"/>
      </w:divBdr>
    </w:div>
    <w:div w:id="747852275">
      <w:bodyDiv w:val="1"/>
      <w:marLeft w:val="0"/>
      <w:marRight w:val="0"/>
      <w:marTop w:val="0"/>
      <w:marBottom w:val="0"/>
      <w:divBdr>
        <w:top w:val="none" w:sz="0" w:space="0" w:color="auto"/>
        <w:left w:val="none" w:sz="0" w:space="0" w:color="auto"/>
        <w:bottom w:val="none" w:sz="0" w:space="0" w:color="auto"/>
        <w:right w:val="none" w:sz="0" w:space="0" w:color="auto"/>
      </w:divBdr>
    </w:div>
    <w:div w:id="754521014">
      <w:bodyDiv w:val="1"/>
      <w:marLeft w:val="0"/>
      <w:marRight w:val="0"/>
      <w:marTop w:val="0"/>
      <w:marBottom w:val="0"/>
      <w:divBdr>
        <w:top w:val="none" w:sz="0" w:space="0" w:color="auto"/>
        <w:left w:val="none" w:sz="0" w:space="0" w:color="auto"/>
        <w:bottom w:val="none" w:sz="0" w:space="0" w:color="auto"/>
        <w:right w:val="none" w:sz="0" w:space="0" w:color="auto"/>
      </w:divBdr>
    </w:div>
    <w:div w:id="762579118">
      <w:bodyDiv w:val="1"/>
      <w:marLeft w:val="0"/>
      <w:marRight w:val="0"/>
      <w:marTop w:val="0"/>
      <w:marBottom w:val="0"/>
      <w:divBdr>
        <w:top w:val="none" w:sz="0" w:space="0" w:color="auto"/>
        <w:left w:val="none" w:sz="0" w:space="0" w:color="auto"/>
        <w:bottom w:val="none" w:sz="0" w:space="0" w:color="auto"/>
        <w:right w:val="none" w:sz="0" w:space="0" w:color="auto"/>
      </w:divBdr>
    </w:div>
    <w:div w:id="765687381">
      <w:bodyDiv w:val="1"/>
      <w:marLeft w:val="0"/>
      <w:marRight w:val="0"/>
      <w:marTop w:val="0"/>
      <w:marBottom w:val="0"/>
      <w:divBdr>
        <w:top w:val="none" w:sz="0" w:space="0" w:color="auto"/>
        <w:left w:val="none" w:sz="0" w:space="0" w:color="auto"/>
        <w:bottom w:val="none" w:sz="0" w:space="0" w:color="auto"/>
        <w:right w:val="none" w:sz="0" w:space="0" w:color="auto"/>
      </w:divBdr>
    </w:div>
    <w:div w:id="773667087">
      <w:bodyDiv w:val="1"/>
      <w:marLeft w:val="0"/>
      <w:marRight w:val="0"/>
      <w:marTop w:val="0"/>
      <w:marBottom w:val="0"/>
      <w:divBdr>
        <w:top w:val="none" w:sz="0" w:space="0" w:color="auto"/>
        <w:left w:val="none" w:sz="0" w:space="0" w:color="auto"/>
        <w:bottom w:val="none" w:sz="0" w:space="0" w:color="auto"/>
        <w:right w:val="none" w:sz="0" w:space="0" w:color="auto"/>
      </w:divBdr>
    </w:div>
    <w:div w:id="779421989">
      <w:bodyDiv w:val="1"/>
      <w:marLeft w:val="0"/>
      <w:marRight w:val="0"/>
      <w:marTop w:val="0"/>
      <w:marBottom w:val="0"/>
      <w:divBdr>
        <w:top w:val="none" w:sz="0" w:space="0" w:color="auto"/>
        <w:left w:val="none" w:sz="0" w:space="0" w:color="auto"/>
        <w:bottom w:val="none" w:sz="0" w:space="0" w:color="auto"/>
        <w:right w:val="none" w:sz="0" w:space="0" w:color="auto"/>
      </w:divBdr>
    </w:div>
    <w:div w:id="804546886">
      <w:bodyDiv w:val="1"/>
      <w:marLeft w:val="0"/>
      <w:marRight w:val="0"/>
      <w:marTop w:val="0"/>
      <w:marBottom w:val="0"/>
      <w:divBdr>
        <w:top w:val="none" w:sz="0" w:space="0" w:color="auto"/>
        <w:left w:val="none" w:sz="0" w:space="0" w:color="auto"/>
        <w:bottom w:val="none" w:sz="0" w:space="0" w:color="auto"/>
        <w:right w:val="none" w:sz="0" w:space="0" w:color="auto"/>
      </w:divBdr>
    </w:div>
    <w:div w:id="818695241">
      <w:bodyDiv w:val="1"/>
      <w:marLeft w:val="0"/>
      <w:marRight w:val="0"/>
      <w:marTop w:val="0"/>
      <w:marBottom w:val="0"/>
      <w:divBdr>
        <w:top w:val="none" w:sz="0" w:space="0" w:color="auto"/>
        <w:left w:val="none" w:sz="0" w:space="0" w:color="auto"/>
        <w:bottom w:val="none" w:sz="0" w:space="0" w:color="auto"/>
        <w:right w:val="none" w:sz="0" w:space="0" w:color="auto"/>
      </w:divBdr>
    </w:div>
    <w:div w:id="826941866">
      <w:bodyDiv w:val="1"/>
      <w:marLeft w:val="0"/>
      <w:marRight w:val="0"/>
      <w:marTop w:val="0"/>
      <w:marBottom w:val="0"/>
      <w:divBdr>
        <w:top w:val="none" w:sz="0" w:space="0" w:color="auto"/>
        <w:left w:val="none" w:sz="0" w:space="0" w:color="auto"/>
        <w:bottom w:val="none" w:sz="0" w:space="0" w:color="auto"/>
        <w:right w:val="none" w:sz="0" w:space="0" w:color="auto"/>
      </w:divBdr>
    </w:div>
    <w:div w:id="832835367">
      <w:bodyDiv w:val="1"/>
      <w:marLeft w:val="0"/>
      <w:marRight w:val="0"/>
      <w:marTop w:val="0"/>
      <w:marBottom w:val="0"/>
      <w:divBdr>
        <w:top w:val="none" w:sz="0" w:space="0" w:color="auto"/>
        <w:left w:val="none" w:sz="0" w:space="0" w:color="auto"/>
        <w:bottom w:val="none" w:sz="0" w:space="0" w:color="auto"/>
        <w:right w:val="none" w:sz="0" w:space="0" w:color="auto"/>
      </w:divBdr>
    </w:div>
    <w:div w:id="833453281">
      <w:bodyDiv w:val="1"/>
      <w:marLeft w:val="0"/>
      <w:marRight w:val="0"/>
      <w:marTop w:val="0"/>
      <w:marBottom w:val="0"/>
      <w:divBdr>
        <w:top w:val="none" w:sz="0" w:space="0" w:color="auto"/>
        <w:left w:val="none" w:sz="0" w:space="0" w:color="auto"/>
        <w:bottom w:val="none" w:sz="0" w:space="0" w:color="auto"/>
        <w:right w:val="none" w:sz="0" w:space="0" w:color="auto"/>
      </w:divBdr>
    </w:div>
    <w:div w:id="836769984">
      <w:bodyDiv w:val="1"/>
      <w:marLeft w:val="0"/>
      <w:marRight w:val="0"/>
      <w:marTop w:val="0"/>
      <w:marBottom w:val="0"/>
      <w:divBdr>
        <w:top w:val="none" w:sz="0" w:space="0" w:color="auto"/>
        <w:left w:val="none" w:sz="0" w:space="0" w:color="auto"/>
        <w:bottom w:val="none" w:sz="0" w:space="0" w:color="auto"/>
        <w:right w:val="none" w:sz="0" w:space="0" w:color="auto"/>
      </w:divBdr>
    </w:div>
    <w:div w:id="872695782">
      <w:bodyDiv w:val="1"/>
      <w:marLeft w:val="0"/>
      <w:marRight w:val="0"/>
      <w:marTop w:val="0"/>
      <w:marBottom w:val="0"/>
      <w:divBdr>
        <w:top w:val="none" w:sz="0" w:space="0" w:color="auto"/>
        <w:left w:val="none" w:sz="0" w:space="0" w:color="auto"/>
        <w:bottom w:val="none" w:sz="0" w:space="0" w:color="auto"/>
        <w:right w:val="none" w:sz="0" w:space="0" w:color="auto"/>
      </w:divBdr>
    </w:div>
    <w:div w:id="878862818">
      <w:bodyDiv w:val="1"/>
      <w:marLeft w:val="0"/>
      <w:marRight w:val="0"/>
      <w:marTop w:val="0"/>
      <w:marBottom w:val="0"/>
      <w:divBdr>
        <w:top w:val="none" w:sz="0" w:space="0" w:color="auto"/>
        <w:left w:val="none" w:sz="0" w:space="0" w:color="auto"/>
        <w:bottom w:val="none" w:sz="0" w:space="0" w:color="auto"/>
        <w:right w:val="none" w:sz="0" w:space="0" w:color="auto"/>
      </w:divBdr>
    </w:div>
    <w:div w:id="912547624">
      <w:bodyDiv w:val="1"/>
      <w:marLeft w:val="0"/>
      <w:marRight w:val="0"/>
      <w:marTop w:val="0"/>
      <w:marBottom w:val="0"/>
      <w:divBdr>
        <w:top w:val="none" w:sz="0" w:space="0" w:color="auto"/>
        <w:left w:val="none" w:sz="0" w:space="0" w:color="auto"/>
        <w:bottom w:val="none" w:sz="0" w:space="0" w:color="auto"/>
        <w:right w:val="none" w:sz="0" w:space="0" w:color="auto"/>
      </w:divBdr>
    </w:div>
    <w:div w:id="915436838">
      <w:bodyDiv w:val="1"/>
      <w:marLeft w:val="0"/>
      <w:marRight w:val="0"/>
      <w:marTop w:val="0"/>
      <w:marBottom w:val="0"/>
      <w:divBdr>
        <w:top w:val="none" w:sz="0" w:space="0" w:color="auto"/>
        <w:left w:val="none" w:sz="0" w:space="0" w:color="auto"/>
        <w:bottom w:val="none" w:sz="0" w:space="0" w:color="auto"/>
        <w:right w:val="none" w:sz="0" w:space="0" w:color="auto"/>
      </w:divBdr>
    </w:div>
    <w:div w:id="923808105">
      <w:bodyDiv w:val="1"/>
      <w:marLeft w:val="0"/>
      <w:marRight w:val="0"/>
      <w:marTop w:val="0"/>
      <w:marBottom w:val="0"/>
      <w:divBdr>
        <w:top w:val="none" w:sz="0" w:space="0" w:color="auto"/>
        <w:left w:val="none" w:sz="0" w:space="0" w:color="auto"/>
        <w:bottom w:val="none" w:sz="0" w:space="0" w:color="auto"/>
        <w:right w:val="none" w:sz="0" w:space="0" w:color="auto"/>
      </w:divBdr>
    </w:div>
    <w:div w:id="926502256">
      <w:bodyDiv w:val="1"/>
      <w:marLeft w:val="0"/>
      <w:marRight w:val="0"/>
      <w:marTop w:val="0"/>
      <w:marBottom w:val="0"/>
      <w:divBdr>
        <w:top w:val="none" w:sz="0" w:space="0" w:color="auto"/>
        <w:left w:val="none" w:sz="0" w:space="0" w:color="auto"/>
        <w:bottom w:val="none" w:sz="0" w:space="0" w:color="auto"/>
        <w:right w:val="none" w:sz="0" w:space="0" w:color="auto"/>
      </w:divBdr>
    </w:div>
    <w:div w:id="930505414">
      <w:bodyDiv w:val="1"/>
      <w:marLeft w:val="0"/>
      <w:marRight w:val="0"/>
      <w:marTop w:val="0"/>
      <w:marBottom w:val="0"/>
      <w:divBdr>
        <w:top w:val="none" w:sz="0" w:space="0" w:color="auto"/>
        <w:left w:val="none" w:sz="0" w:space="0" w:color="auto"/>
        <w:bottom w:val="none" w:sz="0" w:space="0" w:color="auto"/>
        <w:right w:val="none" w:sz="0" w:space="0" w:color="auto"/>
      </w:divBdr>
    </w:div>
    <w:div w:id="940338835">
      <w:bodyDiv w:val="1"/>
      <w:marLeft w:val="0"/>
      <w:marRight w:val="0"/>
      <w:marTop w:val="0"/>
      <w:marBottom w:val="0"/>
      <w:divBdr>
        <w:top w:val="none" w:sz="0" w:space="0" w:color="auto"/>
        <w:left w:val="none" w:sz="0" w:space="0" w:color="auto"/>
        <w:bottom w:val="none" w:sz="0" w:space="0" w:color="auto"/>
        <w:right w:val="none" w:sz="0" w:space="0" w:color="auto"/>
      </w:divBdr>
    </w:div>
    <w:div w:id="948127707">
      <w:bodyDiv w:val="1"/>
      <w:marLeft w:val="0"/>
      <w:marRight w:val="0"/>
      <w:marTop w:val="0"/>
      <w:marBottom w:val="0"/>
      <w:divBdr>
        <w:top w:val="none" w:sz="0" w:space="0" w:color="auto"/>
        <w:left w:val="none" w:sz="0" w:space="0" w:color="auto"/>
        <w:bottom w:val="none" w:sz="0" w:space="0" w:color="auto"/>
        <w:right w:val="none" w:sz="0" w:space="0" w:color="auto"/>
      </w:divBdr>
    </w:div>
    <w:div w:id="970742978">
      <w:bodyDiv w:val="1"/>
      <w:marLeft w:val="0"/>
      <w:marRight w:val="0"/>
      <w:marTop w:val="0"/>
      <w:marBottom w:val="0"/>
      <w:divBdr>
        <w:top w:val="none" w:sz="0" w:space="0" w:color="auto"/>
        <w:left w:val="none" w:sz="0" w:space="0" w:color="auto"/>
        <w:bottom w:val="none" w:sz="0" w:space="0" w:color="auto"/>
        <w:right w:val="none" w:sz="0" w:space="0" w:color="auto"/>
      </w:divBdr>
    </w:div>
    <w:div w:id="974259478">
      <w:bodyDiv w:val="1"/>
      <w:marLeft w:val="0"/>
      <w:marRight w:val="0"/>
      <w:marTop w:val="0"/>
      <w:marBottom w:val="0"/>
      <w:divBdr>
        <w:top w:val="none" w:sz="0" w:space="0" w:color="auto"/>
        <w:left w:val="none" w:sz="0" w:space="0" w:color="auto"/>
        <w:bottom w:val="none" w:sz="0" w:space="0" w:color="auto"/>
        <w:right w:val="none" w:sz="0" w:space="0" w:color="auto"/>
      </w:divBdr>
    </w:div>
    <w:div w:id="992442425">
      <w:bodyDiv w:val="1"/>
      <w:marLeft w:val="0"/>
      <w:marRight w:val="0"/>
      <w:marTop w:val="0"/>
      <w:marBottom w:val="0"/>
      <w:divBdr>
        <w:top w:val="none" w:sz="0" w:space="0" w:color="auto"/>
        <w:left w:val="none" w:sz="0" w:space="0" w:color="auto"/>
        <w:bottom w:val="none" w:sz="0" w:space="0" w:color="auto"/>
        <w:right w:val="none" w:sz="0" w:space="0" w:color="auto"/>
      </w:divBdr>
    </w:div>
    <w:div w:id="994457617">
      <w:bodyDiv w:val="1"/>
      <w:marLeft w:val="0"/>
      <w:marRight w:val="0"/>
      <w:marTop w:val="0"/>
      <w:marBottom w:val="0"/>
      <w:divBdr>
        <w:top w:val="none" w:sz="0" w:space="0" w:color="auto"/>
        <w:left w:val="none" w:sz="0" w:space="0" w:color="auto"/>
        <w:bottom w:val="none" w:sz="0" w:space="0" w:color="auto"/>
        <w:right w:val="none" w:sz="0" w:space="0" w:color="auto"/>
      </w:divBdr>
    </w:div>
    <w:div w:id="1017535357">
      <w:bodyDiv w:val="1"/>
      <w:marLeft w:val="0"/>
      <w:marRight w:val="0"/>
      <w:marTop w:val="0"/>
      <w:marBottom w:val="0"/>
      <w:divBdr>
        <w:top w:val="none" w:sz="0" w:space="0" w:color="auto"/>
        <w:left w:val="none" w:sz="0" w:space="0" w:color="auto"/>
        <w:bottom w:val="none" w:sz="0" w:space="0" w:color="auto"/>
        <w:right w:val="none" w:sz="0" w:space="0" w:color="auto"/>
      </w:divBdr>
    </w:div>
    <w:div w:id="1017803596">
      <w:bodyDiv w:val="1"/>
      <w:marLeft w:val="0"/>
      <w:marRight w:val="0"/>
      <w:marTop w:val="0"/>
      <w:marBottom w:val="0"/>
      <w:divBdr>
        <w:top w:val="none" w:sz="0" w:space="0" w:color="auto"/>
        <w:left w:val="none" w:sz="0" w:space="0" w:color="auto"/>
        <w:bottom w:val="none" w:sz="0" w:space="0" w:color="auto"/>
        <w:right w:val="none" w:sz="0" w:space="0" w:color="auto"/>
      </w:divBdr>
    </w:div>
    <w:div w:id="1019088797">
      <w:bodyDiv w:val="1"/>
      <w:marLeft w:val="0"/>
      <w:marRight w:val="0"/>
      <w:marTop w:val="0"/>
      <w:marBottom w:val="0"/>
      <w:divBdr>
        <w:top w:val="none" w:sz="0" w:space="0" w:color="auto"/>
        <w:left w:val="none" w:sz="0" w:space="0" w:color="auto"/>
        <w:bottom w:val="none" w:sz="0" w:space="0" w:color="auto"/>
        <w:right w:val="none" w:sz="0" w:space="0" w:color="auto"/>
      </w:divBdr>
    </w:div>
    <w:div w:id="1050227877">
      <w:bodyDiv w:val="1"/>
      <w:marLeft w:val="0"/>
      <w:marRight w:val="0"/>
      <w:marTop w:val="0"/>
      <w:marBottom w:val="0"/>
      <w:divBdr>
        <w:top w:val="none" w:sz="0" w:space="0" w:color="auto"/>
        <w:left w:val="none" w:sz="0" w:space="0" w:color="auto"/>
        <w:bottom w:val="none" w:sz="0" w:space="0" w:color="auto"/>
        <w:right w:val="none" w:sz="0" w:space="0" w:color="auto"/>
      </w:divBdr>
    </w:div>
    <w:div w:id="1100180757">
      <w:bodyDiv w:val="1"/>
      <w:marLeft w:val="0"/>
      <w:marRight w:val="0"/>
      <w:marTop w:val="0"/>
      <w:marBottom w:val="0"/>
      <w:divBdr>
        <w:top w:val="none" w:sz="0" w:space="0" w:color="auto"/>
        <w:left w:val="none" w:sz="0" w:space="0" w:color="auto"/>
        <w:bottom w:val="none" w:sz="0" w:space="0" w:color="auto"/>
        <w:right w:val="none" w:sz="0" w:space="0" w:color="auto"/>
      </w:divBdr>
    </w:div>
    <w:div w:id="1102383203">
      <w:bodyDiv w:val="1"/>
      <w:marLeft w:val="0"/>
      <w:marRight w:val="0"/>
      <w:marTop w:val="0"/>
      <w:marBottom w:val="0"/>
      <w:divBdr>
        <w:top w:val="none" w:sz="0" w:space="0" w:color="auto"/>
        <w:left w:val="none" w:sz="0" w:space="0" w:color="auto"/>
        <w:bottom w:val="none" w:sz="0" w:space="0" w:color="auto"/>
        <w:right w:val="none" w:sz="0" w:space="0" w:color="auto"/>
      </w:divBdr>
    </w:div>
    <w:div w:id="1137339976">
      <w:bodyDiv w:val="1"/>
      <w:marLeft w:val="0"/>
      <w:marRight w:val="0"/>
      <w:marTop w:val="0"/>
      <w:marBottom w:val="0"/>
      <w:divBdr>
        <w:top w:val="none" w:sz="0" w:space="0" w:color="auto"/>
        <w:left w:val="none" w:sz="0" w:space="0" w:color="auto"/>
        <w:bottom w:val="none" w:sz="0" w:space="0" w:color="auto"/>
        <w:right w:val="none" w:sz="0" w:space="0" w:color="auto"/>
      </w:divBdr>
    </w:div>
    <w:div w:id="1140221919">
      <w:bodyDiv w:val="1"/>
      <w:marLeft w:val="0"/>
      <w:marRight w:val="0"/>
      <w:marTop w:val="0"/>
      <w:marBottom w:val="0"/>
      <w:divBdr>
        <w:top w:val="none" w:sz="0" w:space="0" w:color="auto"/>
        <w:left w:val="none" w:sz="0" w:space="0" w:color="auto"/>
        <w:bottom w:val="none" w:sz="0" w:space="0" w:color="auto"/>
        <w:right w:val="none" w:sz="0" w:space="0" w:color="auto"/>
      </w:divBdr>
    </w:div>
    <w:div w:id="1162619546">
      <w:bodyDiv w:val="1"/>
      <w:marLeft w:val="0"/>
      <w:marRight w:val="0"/>
      <w:marTop w:val="0"/>
      <w:marBottom w:val="0"/>
      <w:divBdr>
        <w:top w:val="none" w:sz="0" w:space="0" w:color="auto"/>
        <w:left w:val="none" w:sz="0" w:space="0" w:color="auto"/>
        <w:bottom w:val="none" w:sz="0" w:space="0" w:color="auto"/>
        <w:right w:val="none" w:sz="0" w:space="0" w:color="auto"/>
      </w:divBdr>
    </w:div>
    <w:div w:id="1168444831">
      <w:bodyDiv w:val="1"/>
      <w:marLeft w:val="0"/>
      <w:marRight w:val="0"/>
      <w:marTop w:val="0"/>
      <w:marBottom w:val="0"/>
      <w:divBdr>
        <w:top w:val="none" w:sz="0" w:space="0" w:color="auto"/>
        <w:left w:val="none" w:sz="0" w:space="0" w:color="auto"/>
        <w:bottom w:val="none" w:sz="0" w:space="0" w:color="auto"/>
        <w:right w:val="none" w:sz="0" w:space="0" w:color="auto"/>
      </w:divBdr>
    </w:div>
    <w:div w:id="1185943649">
      <w:bodyDiv w:val="1"/>
      <w:marLeft w:val="0"/>
      <w:marRight w:val="0"/>
      <w:marTop w:val="0"/>
      <w:marBottom w:val="0"/>
      <w:divBdr>
        <w:top w:val="none" w:sz="0" w:space="0" w:color="auto"/>
        <w:left w:val="none" w:sz="0" w:space="0" w:color="auto"/>
        <w:bottom w:val="none" w:sz="0" w:space="0" w:color="auto"/>
        <w:right w:val="none" w:sz="0" w:space="0" w:color="auto"/>
      </w:divBdr>
    </w:div>
    <w:div w:id="1191845505">
      <w:bodyDiv w:val="1"/>
      <w:marLeft w:val="0"/>
      <w:marRight w:val="0"/>
      <w:marTop w:val="0"/>
      <w:marBottom w:val="0"/>
      <w:divBdr>
        <w:top w:val="none" w:sz="0" w:space="0" w:color="auto"/>
        <w:left w:val="none" w:sz="0" w:space="0" w:color="auto"/>
        <w:bottom w:val="none" w:sz="0" w:space="0" w:color="auto"/>
        <w:right w:val="none" w:sz="0" w:space="0" w:color="auto"/>
      </w:divBdr>
    </w:div>
    <w:div w:id="1201823600">
      <w:bodyDiv w:val="1"/>
      <w:marLeft w:val="0"/>
      <w:marRight w:val="0"/>
      <w:marTop w:val="0"/>
      <w:marBottom w:val="0"/>
      <w:divBdr>
        <w:top w:val="none" w:sz="0" w:space="0" w:color="auto"/>
        <w:left w:val="none" w:sz="0" w:space="0" w:color="auto"/>
        <w:bottom w:val="none" w:sz="0" w:space="0" w:color="auto"/>
        <w:right w:val="none" w:sz="0" w:space="0" w:color="auto"/>
      </w:divBdr>
    </w:div>
    <w:div w:id="1207331407">
      <w:bodyDiv w:val="1"/>
      <w:marLeft w:val="0"/>
      <w:marRight w:val="0"/>
      <w:marTop w:val="0"/>
      <w:marBottom w:val="0"/>
      <w:divBdr>
        <w:top w:val="none" w:sz="0" w:space="0" w:color="auto"/>
        <w:left w:val="none" w:sz="0" w:space="0" w:color="auto"/>
        <w:bottom w:val="none" w:sz="0" w:space="0" w:color="auto"/>
        <w:right w:val="none" w:sz="0" w:space="0" w:color="auto"/>
      </w:divBdr>
    </w:div>
    <w:div w:id="1214345675">
      <w:bodyDiv w:val="1"/>
      <w:marLeft w:val="0"/>
      <w:marRight w:val="0"/>
      <w:marTop w:val="0"/>
      <w:marBottom w:val="0"/>
      <w:divBdr>
        <w:top w:val="none" w:sz="0" w:space="0" w:color="auto"/>
        <w:left w:val="none" w:sz="0" w:space="0" w:color="auto"/>
        <w:bottom w:val="none" w:sz="0" w:space="0" w:color="auto"/>
        <w:right w:val="none" w:sz="0" w:space="0" w:color="auto"/>
      </w:divBdr>
    </w:div>
    <w:div w:id="1234588742">
      <w:bodyDiv w:val="1"/>
      <w:marLeft w:val="0"/>
      <w:marRight w:val="0"/>
      <w:marTop w:val="0"/>
      <w:marBottom w:val="0"/>
      <w:divBdr>
        <w:top w:val="none" w:sz="0" w:space="0" w:color="auto"/>
        <w:left w:val="none" w:sz="0" w:space="0" w:color="auto"/>
        <w:bottom w:val="none" w:sz="0" w:space="0" w:color="auto"/>
        <w:right w:val="none" w:sz="0" w:space="0" w:color="auto"/>
      </w:divBdr>
    </w:div>
    <w:div w:id="1236162209">
      <w:bodyDiv w:val="1"/>
      <w:marLeft w:val="0"/>
      <w:marRight w:val="0"/>
      <w:marTop w:val="0"/>
      <w:marBottom w:val="0"/>
      <w:divBdr>
        <w:top w:val="none" w:sz="0" w:space="0" w:color="auto"/>
        <w:left w:val="none" w:sz="0" w:space="0" w:color="auto"/>
        <w:bottom w:val="none" w:sz="0" w:space="0" w:color="auto"/>
        <w:right w:val="none" w:sz="0" w:space="0" w:color="auto"/>
      </w:divBdr>
    </w:div>
    <w:div w:id="1284383794">
      <w:bodyDiv w:val="1"/>
      <w:marLeft w:val="0"/>
      <w:marRight w:val="0"/>
      <w:marTop w:val="0"/>
      <w:marBottom w:val="0"/>
      <w:divBdr>
        <w:top w:val="none" w:sz="0" w:space="0" w:color="auto"/>
        <w:left w:val="none" w:sz="0" w:space="0" w:color="auto"/>
        <w:bottom w:val="none" w:sz="0" w:space="0" w:color="auto"/>
        <w:right w:val="none" w:sz="0" w:space="0" w:color="auto"/>
      </w:divBdr>
    </w:div>
    <w:div w:id="1285574943">
      <w:bodyDiv w:val="1"/>
      <w:marLeft w:val="0"/>
      <w:marRight w:val="0"/>
      <w:marTop w:val="0"/>
      <w:marBottom w:val="0"/>
      <w:divBdr>
        <w:top w:val="none" w:sz="0" w:space="0" w:color="auto"/>
        <w:left w:val="none" w:sz="0" w:space="0" w:color="auto"/>
        <w:bottom w:val="none" w:sz="0" w:space="0" w:color="auto"/>
        <w:right w:val="none" w:sz="0" w:space="0" w:color="auto"/>
      </w:divBdr>
    </w:div>
    <w:div w:id="1288701047">
      <w:bodyDiv w:val="1"/>
      <w:marLeft w:val="0"/>
      <w:marRight w:val="0"/>
      <w:marTop w:val="0"/>
      <w:marBottom w:val="0"/>
      <w:divBdr>
        <w:top w:val="none" w:sz="0" w:space="0" w:color="auto"/>
        <w:left w:val="none" w:sz="0" w:space="0" w:color="auto"/>
        <w:bottom w:val="none" w:sz="0" w:space="0" w:color="auto"/>
        <w:right w:val="none" w:sz="0" w:space="0" w:color="auto"/>
      </w:divBdr>
    </w:div>
    <w:div w:id="1301695494">
      <w:bodyDiv w:val="1"/>
      <w:marLeft w:val="0"/>
      <w:marRight w:val="0"/>
      <w:marTop w:val="0"/>
      <w:marBottom w:val="0"/>
      <w:divBdr>
        <w:top w:val="none" w:sz="0" w:space="0" w:color="auto"/>
        <w:left w:val="none" w:sz="0" w:space="0" w:color="auto"/>
        <w:bottom w:val="none" w:sz="0" w:space="0" w:color="auto"/>
        <w:right w:val="none" w:sz="0" w:space="0" w:color="auto"/>
      </w:divBdr>
    </w:div>
    <w:div w:id="1302539244">
      <w:bodyDiv w:val="1"/>
      <w:marLeft w:val="0"/>
      <w:marRight w:val="0"/>
      <w:marTop w:val="0"/>
      <w:marBottom w:val="0"/>
      <w:divBdr>
        <w:top w:val="none" w:sz="0" w:space="0" w:color="auto"/>
        <w:left w:val="none" w:sz="0" w:space="0" w:color="auto"/>
        <w:bottom w:val="none" w:sz="0" w:space="0" w:color="auto"/>
        <w:right w:val="none" w:sz="0" w:space="0" w:color="auto"/>
      </w:divBdr>
    </w:div>
    <w:div w:id="1310210670">
      <w:bodyDiv w:val="1"/>
      <w:marLeft w:val="0"/>
      <w:marRight w:val="0"/>
      <w:marTop w:val="0"/>
      <w:marBottom w:val="0"/>
      <w:divBdr>
        <w:top w:val="none" w:sz="0" w:space="0" w:color="auto"/>
        <w:left w:val="none" w:sz="0" w:space="0" w:color="auto"/>
        <w:bottom w:val="none" w:sz="0" w:space="0" w:color="auto"/>
        <w:right w:val="none" w:sz="0" w:space="0" w:color="auto"/>
      </w:divBdr>
    </w:div>
    <w:div w:id="1310358799">
      <w:bodyDiv w:val="1"/>
      <w:marLeft w:val="0"/>
      <w:marRight w:val="0"/>
      <w:marTop w:val="0"/>
      <w:marBottom w:val="0"/>
      <w:divBdr>
        <w:top w:val="none" w:sz="0" w:space="0" w:color="auto"/>
        <w:left w:val="none" w:sz="0" w:space="0" w:color="auto"/>
        <w:bottom w:val="none" w:sz="0" w:space="0" w:color="auto"/>
        <w:right w:val="none" w:sz="0" w:space="0" w:color="auto"/>
      </w:divBdr>
    </w:div>
    <w:div w:id="1314484860">
      <w:bodyDiv w:val="1"/>
      <w:marLeft w:val="0"/>
      <w:marRight w:val="0"/>
      <w:marTop w:val="0"/>
      <w:marBottom w:val="0"/>
      <w:divBdr>
        <w:top w:val="none" w:sz="0" w:space="0" w:color="auto"/>
        <w:left w:val="none" w:sz="0" w:space="0" w:color="auto"/>
        <w:bottom w:val="none" w:sz="0" w:space="0" w:color="auto"/>
        <w:right w:val="none" w:sz="0" w:space="0" w:color="auto"/>
      </w:divBdr>
    </w:div>
    <w:div w:id="1316568693">
      <w:bodyDiv w:val="1"/>
      <w:marLeft w:val="0"/>
      <w:marRight w:val="0"/>
      <w:marTop w:val="0"/>
      <w:marBottom w:val="0"/>
      <w:divBdr>
        <w:top w:val="none" w:sz="0" w:space="0" w:color="auto"/>
        <w:left w:val="none" w:sz="0" w:space="0" w:color="auto"/>
        <w:bottom w:val="none" w:sz="0" w:space="0" w:color="auto"/>
        <w:right w:val="none" w:sz="0" w:space="0" w:color="auto"/>
      </w:divBdr>
    </w:div>
    <w:div w:id="1352563866">
      <w:bodyDiv w:val="1"/>
      <w:marLeft w:val="0"/>
      <w:marRight w:val="0"/>
      <w:marTop w:val="0"/>
      <w:marBottom w:val="0"/>
      <w:divBdr>
        <w:top w:val="none" w:sz="0" w:space="0" w:color="auto"/>
        <w:left w:val="none" w:sz="0" w:space="0" w:color="auto"/>
        <w:bottom w:val="none" w:sz="0" w:space="0" w:color="auto"/>
        <w:right w:val="none" w:sz="0" w:space="0" w:color="auto"/>
      </w:divBdr>
    </w:div>
    <w:div w:id="1352688506">
      <w:bodyDiv w:val="1"/>
      <w:marLeft w:val="0"/>
      <w:marRight w:val="0"/>
      <w:marTop w:val="0"/>
      <w:marBottom w:val="0"/>
      <w:divBdr>
        <w:top w:val="none" w:sz="0" w:space="0" w:color="auto"/>
        <w:left w:val="none" w:sz="0" w:space="0" w:color="auto"/>
        <w:bottom w:val="none" w:sz="0" w:space="0" w:color="auto"/>
        <w:right w:val="none" w:sz="0" w:space="0" w:color="auto"/>
      </w:divBdr>
    </w:div>
    <w:div w:id="1363827116">
      <w:bodyDiv w:val="1"/>
      <w:marLeft w:val="0"/>
      <w:marRight w:val="0"/>
      <w:marTop w:val="0"/>
      <w:marBottom w:val="0"/>
      <w:divBdr>
        <w:top w:val="none" w:sz="0" w:space="0" w:color="auto"/>
        <w:left w:val="none" w:sz="0" w:space="0" w:color="auto"/>
        <w:bottom w:val="none" w:sz="0" w:space="0" w:color="auto"/>
        <w:right w:val="none" w:sz="0" w:space="0" w:color="auto"/>
      </w:divBdr>
    </w:div>
    <w:div w:id="1371031787">
      <w:bodyDiv w:val="1"/>
      <w:marLeft w:val="0"/>
      <w:marRight w:val="0"/>
      <w:marTop w:val="0"/>
      <w:marBottom w:val="0"/>
      <w:divBdr>
        <w:top w:val="none" w:sz="0" w:space="0" w:color="auto"/>
        <w:left w:val="none" w:sz="0" w:space="0" w:color="auto"/>
        <w:bottom w:val="none" w:sz="0" w:space="0" w:color="auto"/>
        <w:right w:val="none" w:sz="0" w:space="0" w:color="auto"/>
      </w:divBdr>
    </w:div>
    <w:div w:id="1383410718">
      <w:bodyDiv w:val="1"/>
      <w:marLeft w:val="0"/>
      <w:marRight w:val="0"/>
      <w:marTop w:val="0"/>
      <w:marBottom w:val="0"/>
      <w:divBdr>
        <w:top w:val="none" w:sz="0" w:space="0" w:color="auto"/>
        <w:left w:val="none" w:sz="0" w:space="0" w:color="auto"/>
        <w:bottom w:val="none" w:sz="0" w:space="0" w:color="auto"/>
        <w:right w:val="none" w:sz="0" w:space="0" w:color="auto"/>
      </w:divBdr>
    </w:div>
    <w:div w:id="1394936762">
      <w:bodyDiv w:val="1"/>
      <w:marLeft w:val="0"/>
      <w:marRight w:val="0"/>
      <w:marTop w:val="0"/>
      <w:marBottom w:val="0"/>
      <w:divBdr>
        <w:top w:val="none" w:sz="0" w:space="0" w:color="auto"/>
        <w:left w:val="none" w:sz="0" w:space="0" w:color="auto"/>
        <w:bottom w:val="none" w:sz="0" w:space="0" w:color="auto"/>
        <w:right w:val="none" w:sz="0" w:space="0" w:color="auto"/>
      </w:divBdr>
    </w:div>
    <w:div w:id="1395810317">
      <w:bodyDiv w:val="1"/>
      <w:marLeft w:val="0"/>
      <w:marRight w:val="0"/>
      <w:marTop w:val="0"/>
      <w:marBottom w:val="0"/>
      <w:divBdr>
        <w:top w:val="none" w:sz="0" w:space="0" w:color="auto"/>
        <w:left w:val="none" w:sz="0" w:space="0" w:color="auto"/>
        <w:bottom w:val="none" w:sz="0" w:space="0" w:color="auto"/>
        <w:right w:val="none" w:sz="0" w:space="0" w:color="auto"/>
      </w:divBdr>
    </w:div>
    <w:div w:id="1410541337">
      <w:bodyDiv w:val="1"/>
      <w:marLeft w:val="0"/>
      <w:marRight w:val="0"/>
      <w:marTop w:val="0"/>
      <w:marBottom w:val="0"/>
      <w:divBdr>
        <w:top w:val="none" w:sz="0" w:space="0" w:color="auto"/>
        <w:left w:val="none" w:sz="0" w:space="0" w:color="auto"/>
        <w:bottom w:val="none" w:sz="0" w:space="0" w:color="auto"/>
        <w:right w:val="none" w:sz="0" w:space="0" w:color="auto"/>
      </w:divBdr>
    </w:div>
    <w:div w:id="1440755111">
      <w:bodyDiv w:val="1"/>
      <w:marLeft w:val="0"/>
      <w:marRight w:val="0"/>
      <w:marTop w:val="0"/>
      <w:marBottom w:val="0"/>
      <w:divBdr>
        <w:top w:val="none" w:sz="0" w:space="0" w:color="auto"/>
        <w:left w:val="none" w:sz="0" w:space="0" w:color="auto"/>
        <w:bottom w:val="none" w:sz="0" w:space="0" w:color="auto"/>
        <w:right w:val="none" w:sz="0" w:space="0" w:color="auto"/>
      </w:divBdr>
    </w:div>
    <w:div w:id="1448086305">
      <w:bodyDiv w:val="1"/>
      <w:marLeft w:val="0"/>
      <w:marRight w:val="0"/>
      <w:marTop w:val="0"/>
      <w:marBottom w:val="0"/>
      <w:divBdr>
        <w:top w:val="none" w:sz="0" w:space="0" w:color="auto"/>
        <w:left w:val="none" w:sz="0" w:space="0" w:color="auto"/>
        <w:bottom w:val="none" w:sz="0" w:space="0" w:color="auto"/>
        <w:right w:val="none" w:sz="0" w:space="0" w:color="auto"/>
      </w:divBdr>
    </w:div>
    <w:div w:id="1453474705">
      <w:bodyDiv w:val="1"/>
      <w:marLeft w:val="0"/>
      <w:marRight w:val="0"/>
      <w:marTop w:val="0"/>
      <w:marBottom w:val="0"/>
      <w:divBdr>
        <w:top w:val="none" w:sz="0" w:space="0" w:color="auto"/>
        <w:left w:val="none" w:sz="0" w:space="0" w:color="auto"/>
        <w:bottom w:val="none" w:sz="0" w:space="0" w:color="auto"/>
        <w:right w:val="none" w:sz="0" w:space="0" w:color="auto"/>
      </w:divBdr>
    </w:div>
    <w:div w:id="1455712297">
      <w:bodyDiv w:val="1"/>
      <w:marLeft w:val="0"/>
      <w:marRight w:val="0"/>
      <w:marTop w:val="0"/>
      <w:marBottom w:val="0"/>
      <w:divBdr>
        <w:top w:val="none" w:sz="0" w:space="0" w:color="auto"/>
        <w:left w:val="none" w:sz="0" w:space="0" w:color="auto"/>
        <w:bottom w:val="none" w:sz="0" w:space="0" w:color="auto"/>
        <w:right w:val="none" w:sz="0" w:space="0" w:color="auto"/>
      </w:divBdr>
    </w:div>
    <w:div w:id="1466850824">
      <w:bodyDiv w:val="1"/>
      <w:marLeft w:val="0"/>
      <w:marRight w:val="0"/>
      <w:marTop w:val="0"/>
      <w:marBottom w:val="0"/>
      <w:divBdr>
        <w:top w:val="none" w:sz="0" w:space="0" w:color="auto"/>
        <w:left w:val="none" w:sz="0" w:space="0" w:color="auto"/>
        <w:bottom w:val="none" w:sz="0" w:space="0" w:color="auto"/>
        <w:right w:val="none" w:sz="0" w:space="0" w:color="auto"/>
      </w:divBdr>
    </w:div>
    <w:div w:id="1492410511">
      <w:bodyDiv w:val="1"/>
      <w:marLeft w:val="0"/>
      <w:marRight w:val="0"/>
      <w:marTop w:val="0"/>
      <w:marBottom w:val="0"/>
      <w:divBdr>
        <w:top w:val="none" w:sz="0" w:space="0" w:color="auto"/>
        <w:left w:val="none" w:sz="0" w:space="0" w:color="auto"/>
        <w:bottom w:val="none" w:sz="0" w:space="0" w:color="auto"/>
        <w:right w:val="none" w:sz="0" w:space="0" w:color="auto"/>
      </w:divBdr>
    </w:div>
    <w:div w:id="1504465625">
      <w:bodyDiv w:val="1"/>
      <w:marLeft w:val="0"/>
      <w:marRight w:val="0"/>
      <w:marTop w:val="0"/>
      <w:marBottom w:val="0"/>
      <w:divBdr>
        <w:top w:val="none" w:sz="0" w:space="0" w:color="auto"/>
        <w:left w:val="none" w:sz="0" w:space="0" w:color="auto"/>
        <w:bottom w:val="none" w:sz="0" w:space="0" w:color="auto"/>
        <w:right w:val="none" w:sz="0" w:space="0" w:color="auto"/>
      </w:divBdr>
    </w:div>
    <w:div w:id="1519126407">
      <w:bodyDiv w:val="1"/>
      <w:marLeft w:val="0"/>
      <w:marRight w:val="0"/>
      <w:marTop w:val="0"/>
      <w:marBottom w:val="0"/>
      <w:divBdr>
        <w:top w:val="none" w:sz="0" w:space="0" w:color="auto"/>
        <w:left w:val="none" w:sz="0" w:space="0" w:color="auto"/>
        <w:bottom w:val="none" w:sz="0" w:space="0" w:color="auto"/>
        <w:right w:val="none" w:sz="0" w:space="0" w:color="auto"/>
      </w:divBdr>
    </w:div>
    <w:div w:id="1553467472">
      <w:bodyDiv w:val="1"/>
      <w:marLeft w:val="0"/>
      <w:marRight w:val="0"/>
      <w:marTop w:val="0"/>
      <w:marBottom w:val="0"/>
      <w:divBdr>
        <w:top w:val="none" w:sz="0" w:space="0" w:color="auto"/>
        <w:left w:val="none" w:sz="0" w:space="0" w:color="auto"/>
        <w:bottom w:val="none" w:sz="0" w:space="0" w:color="auto"/>
        <w:right w:val="none" w:sz="0" w:space="0" w:color="auto"/>
      </w:divBdr>
    </w:div>
    <w:div w:id="1556818567">
      <w:bodyDiv w:val="1"/>
      <w:marLeft w:val="0"/>
      <w:marRight w:val="0"/>
      <w:marTop w:val="0"/>
      <w:marBottom w:val="0"/>
      <w:divBdr>
        <w:top w:val="none" w:sz="0" w:space="0" w:color="auto"/>
        <w:left w:val="none" w:sz="0" w:space="0" w:color="auto"/>
        <w:bottom w:val="none" w:sz="0" w:space="0" w:color="auto"/>
        <w:right w:val="none" w:sz="0" w:space="0" w:color="auto"/>
      </w:divBdr>
    </w:div>
    <w:div w:id="1574513235">
      <w:bodyDiv w:val="1"/>
      <w:marLeft w:val="0"/>
      <w:marRight w:val="0"/>
      <w:marTop w:val="0"/>
      <w:marBottom w:val="0"/>
      <w:divBdr>
        <w:top w:val="none" w:sz="0" w:space="0" w:color="auto"/>
        <w:left w:val="none" w:sz="0" w:space="0" w:color="auto"/>
        <w:bottom w:val="none" w:sz="0" w:space="0" w:color="auto"/>
        <w:right w:val="none" w:sz="0" w:space="0" w:color="auto"/>
      </w:divBdr>
    </w:div>
    <w:div w:id="1578860437">
      <w:bodyDiv w:val="1"/>
      <w:marLeft w:val="0"/>
      <w:marRight w:val="0"/>
      <w:marTop w:val="0"/>
      <w:marBottom w:val="0"/>
      <w:divBdr>
        <w:top w:val="none" w:sz="0" w:space="0" w:color="auto"/>
        <w:left w:val="none" w:sz="0" w:space="0" w:color="auto"/>
        <w:bottom w:val="none" w:sz="0" w:space="0" w:color="auto"/>
        <w:right w:val="none" w:sz="0" w:space="0" w:color="auto"/>
      </w:divBdr>
    </w:div>
    <w:div w:id="1583946408">
      <w:bodyDiv w:val="1"/>
      <w:marLeft w:val="0"/>
      <w:marRight w:val="0"/>
      <w:marTop w:val="0"/>
      <w:marBottom w:val="0"/>
      <w:divBdr>
        <w:top w:val="none" w:sz="0" w:space="0" w:color="auto"/>
        <w:left w:val="none" w:sz="0" w:space="0" w:color="auto"/>
        <w:bottom w:val="none" w:sz="0" w:space="0" w:color="auto"/>
        <w:right w:val="none" w:sz="0" w:space="0" w:color="auto"/>
      </w:divBdr>
    </w:div>
    <w:div w:id="1590232532">
      <w:bodyDiv w:val="1"/>
      <w:marLeft w:val="0"/>
      <w:marRight w:val="0"/>
      <w:marTop w:val="0"/>
      <w:marBottom w:val="0"/>
      <w:divBdr>
        <w:top w:val="none" w:sz="0" w:space="0" w:color="auto"/>
        <w:left w:val="none" w:sz="0" w:space="0" w:color="auto"/>
        <w:bottom w:val="none" w:sz="0" w:space="0" w:color="auto"/>
        <w:right w:val="none" w:sz="0" w:space="0" w:color="auto"/>
      </w:divBdr>
    </w:div>
    <w:div w:id="1605385872">
      <w:bodyDiv w:val="1"/>
      <w:marLeft w:val="0"/>
      <w:marRight w:val="0"/>
      <w:marTop w:val="0"/>
      <w:marBottom w:val="0"/>
      <w:divBdr>
        <w:top w:val="none" w:sz="0" w:space="0" w:color="auto"/>
        <w:left w:val="none" w:sz="0" w:space="0" w:color="auto"/>
        <w:bottom w:val="none" w:sz="0" w:space="0" w:color="auto"/>
        <w:right w:val="none" w:sz="0" w:space="0" w:color="auto"/>
      </w:divBdr>
    </w:div>
    <w:div w:id="1607804952">
      <w:bodyDiv w:val="1"/>
      <w:marLeft w:val="0"/>
      <w:marRight w:val="0"/>
      <w:marTop w:val="0"/>
      <w:marBottom w:val="0"/>
      <w:divBdr>
        <w:top w:val="none" w:sz="0" w:space="0" w:color="auto"/>
        <w:left w:val="none" w:sz="0" w:space="0" w:color="auto"/>
        <w:bottom w:val="none" w:sz="0" w:space="0" w:color="auto"/>
        <w:right w:val="none" w:sz="0" w:space="0" w:color="auto"/>
      </w:divBdr>
    </w:div>
    <w:div w:id="1619218652">
      <w:bodyDiv w:val="1"/>
      <w:marLeft w:val="0"/>
      <w:marRight w:val="0"/>
      <w:marTop w:val="0"/>
      <w:marBottom w:val="0"/>
      <w:divBdr>
        <w:top w:val="none" w:sz="0" w:space="0" w:color="auto"/>
        <w:left w:val="none" w:sz="0" w:space="0" w:color="auto"/>
        <w:bottom w:val="none" w:sz="0" w:space="0" w:color="auto"/>
        <w:right w:val="none" w:sz="0" w:space="0" w:color="auto"/>
      </w:divBdr>
    </w:div>
    <w:div w:id="1620184456">
      <w:bodyDiv w:val="1"/>
      <w:marLeft w:val="0"/>
      <w:marRight w:val="0"/>
      <w:marTop w:val="0"/>
      <w:marBottom w:val="0"/>
      <w:divBdr>
        <w:top w:val="none" w:sz="0" w:space="0" w:color="auto"/>
        <w:left w:val="none" w:sz="0" w:space="0" w:color="auto"/>
        <w:bottom w:val="none" w:sz="0" w:space="0" w:color="auto"/>
        <w:right w:val="none" w:sz="0" w:space="0" w:color="auto"/>
      </w:divBdr>
    </w:div>
    <w:div w:id="1625771140">
      <w:bodyDiv w:val="1"/>
      <w:marLeft w:val="0"/>
      <w:marRight w:val="0"/>
      <w:marTop w:val="0"/>
      <w:marBottom w:val="0"/>
      <w:divBdr>
        <w:top w:val="none" w:sz="0" w:space="0" w:color="auto"/>
        <w:left w:val="none" w:sz="0" w:space="0" w:color="auto"/>
        <w:bottom w:val="none" w:sz="0" w:space="0" w:color="auto"/>
        <w:right w:val="none" w:sz="0" w:space="0" w:color="auto"/>
      </w:divBdr>
    </w:div>
    <w:div w:id="1689454100">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7367564">
      <w:bodyDiv w:val="1"/>
      <w:marLeft w:val="0"/>
      <w:marRight w:val="0"/>
      <w:marTop w:val="0"/>
      <w:marBottom w:val="0"/>
      <w:divBdr>
        <w:top w:val="none" w:sz="0" w:space="0" w:color="auto"/>
        <w:left w:val="none" w:sz="0" w:space="0" w:color="auto"/>
        <w:bottom w:val="none" w:sz="0" w:space="0" w:color="auto"/>
        <w:right w:val="none" w:sz="0" w:space="0" w:color="auto"/>
      </w:divBdr>
    </w:div>
    <w:div w:id="1707756952">
      <w:bodyDiv w:val="1"/>
      <w:marLeft w:val="0"/>
      <w:marRight w:val="0"/>
      <w:marTop w:val="0"/>
      <w:marBottom w:val="0"/>
      <w:divBdr>
        <w:top w:val="none" w:sz="0" w:space="0" w:color="auto"/>
        <w:left w:val="none" w:sz="0" w:space="0" w:color="auto"/>
        <w:bottom w:val="none" w:sz="0" w:space="0" w:color="auto"/>
        <w:right w:val="none" w:sz="0" w:space="0" w:color="auto"/>
      </w:divBdr>
    </w:div>
    <w:div w:id="1711876714">
      <w:bodyDiv w:val="1"/>
      <w:marLeft w:val="0"/>
      <w:marRight w:val="0"/>
      <w:marTop w:val="0"/>
      <w:marBottom w:val="0"/>
      <w:divBdr>
        <w:top w:val="none" w:sz="0" w:space="0" w:color="auto"/>
        <w:left w:val="none" w:sz="0" w:space="0" w:color="auto"/>
        <w:bottom w:val="none" w:sz="0" w:space="0" w:color="auto"/>
        <w:right w:val="none" w:sz="0" w:space="0" w:color="auto"/>
      </w:divBdr>
    </w:div>
    <w:div w:id="1724526008">
      <w:bodyDiv w:val="1"/>
      <w:marLeft w:val="0"/>
      <w:marRight w:val="0"/>
      <w:marTop w:val="0"/>
      <w:marBottom w:val="0"/>
      <w:divBdr>
        <w:top w:val="none" w:sz="0" w:space="0" w:color="auto"/>
        <w:left w:val="none" w:sz="0" w:space="0" w:color="auto"/>
        <w:bottom w:val="none" w:sz="0" w:space="0" w:color="auto"/>
        <w:right w:val="none" w:sz="0" w:space="0" w:color="auto"/>
      </w:divBdr>
    </w:div>
    <w:div w:id="1754627272">
      <w:bodyDiv w:val="1"/>
      <w:marLeft w:val="0"/>
      <w:marRight w:val="0"/>
      <w:marTop w:val="0"/>
      <w:marBottom w:val="0"/>
      <w:divBdr>
        <w:top w:val="none" w:sz="0" w:space="0" w:color="auto"/>
        <w:left w:val="none" w:sz="0" w:space="0" w:color="auto"/>
        <w:bottom w:val="none" w:sz="0" w:space="0" w:color="auto"/>
        <w:right w:val="none" w:sz="0" w:space="0" w:color="auto"/>
      </w:divBdr>
    </w:div>
    <w:div w:id="1764523114">
      <w:bodyDiv w:val="1"/>
      <w:marLeft w:val="0"/>
      <w:marRight w:val="0"/>
      <w:marTop w:val="0"/>
      <w:marBottom w:val="0"/>
      <w:divBdr>
        <w:top w:val="none" w:sz="0" w:space="0" w:color="auto"/>
        <w:left w:val="none" w:sz="0" w:space="0" w:color="auto"/>
        <w:bottom w:val="none" w:sz="0" w:space="0" w:color="auto"/>
        <w:right w:val="none" w:sz="0" w:space="0" w:color="auto"/>
      </w:divBdr>
    </w:div>
    <w:div w:id="1765875949">
      <w:bodyDiv w:val="1"/>
      <w:marLeft w:val="0"/>
      <w:marRight w:val="0"/>
      <w:marTop w:val="0"/>
      <w:marBottom w:val="0"/>
      <w:divBdr>
        <w:top w:val="none" w:sz="0" w:space="0" w:color="auto"/>
        <w:left w:val="none" w:sz="0" w:space="0" w:color="auto"/>
        <w:bottom w:val="none" w:sz="0" w:space="0" w:color="auto"/>
        <w:right w:val="none" w:sz="0" w:space="0" w:color="auto"/>
      </w:divBdr>
    </w:div>
    <w:div w:id="1772119068">
      <w:bodyDiv w:val="1"/>
      <w:marLeft w:val="0"/>
      <w:marRight w:val="0"/>
      <w:marTop w:val="0"/>
      <w:marBottom w:val="0"/>
      <w:divBdr>
        <w:top w:val="none" w:sz="0" w:space="0" w:color="auto"/>
        <w:left w:val="none" w:sz="0" w:space="0" w:color="auto"/>
        <w:bottom w:val="none" w:sz="0" w:space="0" w:color="auto"/>
        <w:right w:val="none" w:sz="0" w:space="0" w:color="auto"/>
      </w:divBdr>
    </w:div>
    <w:div w:id="1781952524">
      <w:bodyDiv w:val="1"/>
      <w:marLeft w:val="0"/>
      <w:marRight w:val="0"/>
      <w:marTop w:val="0"/>
      <w:marBottom w:val="0"/>
      <w:divBdr>
        <w:top w:val="none" w:sz="0" w:space="0" w:color="auto"/>
        <w:left w:val="none" w:sz="0" w:space="0" w:color="auto"/>
        <w:bottom w:val="none" w:sz="0" w:space="0" w:color="auto"/>
        <w:right w:val="none" w:sz="0" w:space="0" w:color="auto"/>
      </w:divBdr>
    </w:div>
    <w:div w:id="1799496165">
      <w:bodyDiv w:val="1"/>
      <w:marLeft w:val="0"/>
      <w:marRight w:val="0"/>
      <w:marTop w:val="0"/>
      <w:marBottom w:val="0"/>
      <w:divBdr>
        <w:top w:val="none" w:sz="0" w:space="0" w:color="auto"/>
        <w:left w:val="none" w:sz="0" w:space="0" w:color="auto"/>
        <w:bottom w:val="none" w:sz="0" w:space="0" w:color="auto"/>
        <w:right w:val="none" w:sz="0" w:space="0" w:color="auto"/>
      </w:divBdr>
    </w:div>
    <w:div w:id="1800220284">
      <w:bodyDiv w:val="1"/>
      <w:marLeft w:val="0"/>
      <w:marRight w:val="0"/>
      <w:marTop w:val="0"/>
      <w:marBottom w:val="0"/>
      <w:divBdr>
        <w:top w:val="none" w:sz="0" w:space="0" w:color="auto"/>
        <w:left w:val="none" w:sz="0" w:space="0" w:color="auto"/>
        <w:bottom w:val="none" w:sz="0" w:space="0" w:color="auto"/>
        <w:right w:val="none" w:sz="0" w:space="0" w:color="auto"/>
      </w:divBdr>
    </w:div>
    <w:div w:id="1802769919">
      <w:bodyDiv w:val="1"/>
      <w:marLeft w:val="0"/>
      <w:marRight w:val="0"/>
      <w:marTop w:val="0"/>
      <w:marBottom w:val="0"/>
      <w:divBdr>
        <w:top w:val="none" w:sz="0" w:space="0" w:color="auto"/>
        <w:left w:val="none" w:sz="0" w:space="0" w:color="auto"/>
        <w:bottom w:val="none" w:sz="0" w:space="0" w:color="auto"/>
        <w:right w:val="none" w:sz="0" w:space="0" w:color="auto"/>
      </w:divBdr>
    </w:div>
    <w:div w:id="1826436132">
      <w:bodyDiv w:val="1"/>
      <w:marLeft w:val="0"/>
      <w:marRight w:val="0"/>
      <w:marTop w:val="0"/>
      <w:marBottom w:val="0"/>
      <w:divBdr>
        <w:top w:val="none" w:sz="0" w:space="0" w:color="auto"/>
        <w:left w:val="none" w:sz="0" w:space="0" w:color="auto"/>
        <w:bottom w:val="none" w:sz="0" w:space="0" w:color="auto"/>
        <w:right w:val="none" w:sz="0" w:space="0" w:color="auto"/>
      </w:divBdr>
    </w:div>
    <w:div w:id="1840194168">
      <w:bodyDiv w:val="1"/>
      <w:marLeft w:val="0"/>
      <w:marRight w:val="0"/>
      <w:marTop w:val="0"/>
      <w:marBottom w:val="0"/>
      <w:divBdr>
        <w:top w:val="none" w:sz="0" w:space="0" w:color="auto"/>
        <w:left w:val="none" w:sz="0" w:space="0" w:color="auto"/>
        <w:bottom w:val="none" w:sz="0" w:space="0" w:color="auto"/>
        <w:right w:val="none" w:sz="0" w:space="0" w:color="auto"/>
      </w:divBdr>
    </w:div>
    <w:div w:id="1849055528">
      <w:bodyDiv w:val="1"/>
      <w:marLeft w:val="0"/>
      <w:marRight w:val="0"/>
      <w:marTop w:val="0"/>
      <w:marBottom w:val="0"/>
      <w:divBdr>
        <w:top w:val="none" w:sz="0" w:space="0" w:color="auto"/>
        <w:left w:val="none" w:sz="0" w:space="0" w:color="auto"/>
        <w:bottom w:val="none" w:sz="0" w:space="0" w:color="auto"/>
        <w:right w:val="none" w:sz="0" w:space="0" w:color="auto"/>
      </w:divBdr>
    </w:div>
    <w:div w:id="1861509359">
      <w:bodyDiv w:val="1"/>
      <w:marLeft w:val="0"/>
      <w:marRight w:val="0"/>
      <w:marTop w:val="0"/>
      <w:marBottom w:val="0"/>
      <w:divBdr>
        <w:top w:val="none" w:sz="0" w:space="0" w:color="auto"/>
        <w:left w:val="none" w:sz="0" w:space="0" w:color="auto"/>
        <w:bottom w:val="none" w:sz="0" w:space="0" w:color="auto"/>
        <w:right w:val="none" w:sz="0" w:space="0" w:color="auto"/>
      </w:divBdr>
    </w:div>
    <w:div w:id="1863277555">
      <w:bodyDiv w:val="1"/>
      <w:marLeft w:val="0"/>
      <w:marRight w:val="0"/>
      <w:marTop w:val="0"/>
      <w:marBottom w:val="0"/>
      <w:divBdr>
        <w:top w:val="none" w:sz="0" w:space="0" w:color="auto"/>
        <w:left w:val="none" w:sz="0" w:space="0" w:color="auto"/>
        <w:bottom w:val="none" w:sz="0" w:space="0" w:color="auto"/>
        <w:right w:val="none" w:sz="0" w:space="0" w:color="auto"/>
      </w:divBdr>
    </w:div>
    <w:div w:id="1879318925">
      <w:bodyDiv w:val="1"/>
      <w:marLeft w:val="0"/>
      <w:marRight w:val="0"/>
      <w:marTop w:val="0"/>
      <w:marBottom w:val="0"/>
      <w:divBdr>
        <w:top w:val="none" w:sz="0" w:space="0" w:color="auto"/>
        <w:left w:val="none" w:sz="0" w:space="0" w:color="auto"/>
        <w:bottom w:val="none" w:sz="0" w:space="0" w:color="auto"/>
        <w:right w:val="none" w:sz="0" w:space="0" w:color="auto"/>
      </w:divBdr>
    </w:div>
    <w:div w:id="1893689819">
      <w:bodyDiv w:val="1"/>
      <w:marLeft w:val="0"/>
      <w:marRight w:val="0"/>
      <w:marTop w:val="0"/>
      <w:marBottom w:val="0"/>
      <w:divBdr>
        <w:top w:val="none" w:sz="0" w:space="0" w:color="auto"/>
        <w:left w:val="none" w:sz="0" w:space="0" w:color="auto"/>
        <w:bottom w:val="none" w:sz="0" w:space="0" w:color="auto"/>
        <w:right w:val="none" w:sz="0" w:space="0" w:color="auto"/>
      </w:divBdr>
    </w:div>
    <w:div w:id="1914076996">
      <w:bodyDiv w:val="1"/>
      <w:marLeft w:val="0"/>
      <w:marRight w:val="0"/>
      <w:marTop w:val="0"/>
      <w:marBottom w:val="0"/>
      <w:divBdr>
        <w:top w:val="none" w:sz="0" w:space="0" w:color="auto"/>
        <w:left w:val="none" w:sz="0" w:space="0" w:color="auto"/>
        <w:bottom w:val="none" w:sz="0" w:space="0" w:color="auto"/>
        <w:right w:val="none" w:sz="0" w:space="0" w:color="auto"/>
      </w:divBdr>
    </w:div>
    <w:div w:id="1935742829">
      <w:bodyDiv w:val="1"/>
      <w:marLeft w:val="0"/>
      <w:marRight w:val="0"/>
      <w:marTop w:val="0"/>
      <w:marBottom w:val="0"/>
      <w:divBdr>
        <w:top w:val="none" w:sz="0" w:space="0" w:color="auto"/>
        <w:left w:val="none" w:sz="0" w:space="0" w:color="auto"/>
        <w:bottom w:val="none" w:sz="0" w:space="0" w:color="auto"/>
        <w:right w:val="none" w:sz="0" w:space="0" w:color="auto"/>
      </w:divBdr>
    </w:div>
    <w:div w:id="1944993036">
      <w:bodyDiv w:val="1"/>
      <w:marLeft w:val="0"/>
      <w:marRight w:val="0"/>
      <w:marTop w:val="0"/>
      <w:marBottom w:val="0"/>
      <w:divBdr>
        <w:top w:val="none" w:sz="0" w:space="0" w:color="auto"/>
        <w:left w:val="none" w:sz="0" w:space="0" w:color="auto"/>
        <w:bottom w:val="none" w:sz="0" w:space="0" w:color="auto"/>
        <w:right w:val="none" w:sz="0" w:space="0" w:color="auto"/>
      </w:divBdr>
    </w:div>
    <w:div w:id="1947083066">
      <w:bodyDiv w:val="1"/>
      <w:marLeft w:val="0"/>
      <w:marRight w:val="0"/>
      <w:marTop w:val="0"/>
      <w:marBottom w:val="0"/>
      <w:divBdr>
        <w:top w:val="none" w:sz="0" w:space="0" w:color="auto"/>
        <w:left w:val="none" w:sz="0" w:space="0" w:color="auto"/>
        <w:bottom w:val="none" w:sz="0" w:space="0" w:color="auto"/>
        <w:right w:val="none" w:sz="0" w:space="0" w:color="auto"/>
      </w:divBdr>
    </w:div>
    <w:div w:id="1951349836">
      <w:bodyDiv w:val="1"/>
      <w:marLeft w:val="0"/>
      <w:marRight w:val="0"/>
      <w:marTop w:val="0"/>
      <w:marBottom w:val="0"/>
      <w:divBdr>
        <w:top w:val="none" w:sz="0" w:space="0" w:color="auto"/>
        <w:left w:val="none" w:sz="0" w:space="0" w:color="auto"/>
        <w:bottom w:val="none" w:sz="0" w:space="0" w:color="auto"/>
        <w:right w:val="none" w:sz="0" w:space="0" w:color="auto"/>
      </w:divBdr>
    </w:div>
    <w:div w:id="1970158475">
      <w:bodyDiv w:val="1"/>
      <w:marLeft w:val="0"/>
      <w:marRight w:val="0"/>
      <w:marTop w:val="0"/>
      <w:marBottom w:val="0"/>
      <w:divBdr>
        <w:top w:val="none" w:sz="0" w:space="0" w:color="auto"/>
        <w:left w:val="none" w:sz="0" w:space="0" w:color="auto"/>
        <w:bottom w:val="none" w:sz="0" w:space="0" w:color="auto"/>
        <w:right w:val="none" w:sz="0" w:space="0" w:color="auto"/>
      </w:divBdr>
    </w:div>
    <w:div w:id="1980650064">
      <w:bodyDiv w:val="1"/>
      <w:marLeft w:val="0"/>
      <w:marRight w:val="0"/>
      <w:marTop w:val="0"/>
      <w:marBottom w:val="0"/>
      <w:divBdr>
        <w:top w:val="none" w:sz="0" w:space="0" w:color="auto"/>
        <w:left w:val="none" w:sz="0" w:space="0" w:color="auto"/>
        <w:bottom w:val="none" w:sz="0" w:space="0" w:color="auto"/>
        <w:right w:val="none" w:sz="0" w:space="0" w:color="auto"/>
      </w:divBdr>
    </w:div>
    <w:div w:id="1995907796">
      <w:bodyDiv w:val="1"/>
      <w:marLeft w:val="0"/>
      <w:marRight w:val="0"/>
      <w:marTop w:val="0"/>
      <w:marBottom w:val="0"/>
      <w:divBdr>
        <w:top w:val="none" w:sz="0" w:space="0" w:color="auto"/>
        <w:left w:val="none" w:sz="0" w:space="0" w:color="auto"/>
        <w:bottom w:val="none" w:sz="0" w:space="0" w:color="auto"/>
        <w:right w:val="none" w:sz="0" w:space="0" w:color="auto"/>
      </w:divBdr>
    </w:div>
    <w:div w:id="2001348005">
      <w:bodyDiv w:val="1"/>
      <w:marLeft w:val="0"/>
      <w:marRight w:val="0"/>
      <w:marTop w:val="0"/>
      <w:marBottom w:val="0"/>
      <w:divBdr>
        <w:top w:val="none" w:sz="0" w:space="0" w:color="auto"/>
        <w:left w:val="none" w:sz="0" w:space="0" w:color="auto"/>
        <w:bottom w:val="none" w:sz="0" w:space="0" w:color="auto"/>
        <w:right w:val="none" w:sz="0" w:space="0" w:color="auto"/>
      </w:divBdr>
    </w:div>
    <w:div w:id="2017804962">
      <w:bodyDiv w:val="1"/>
      <w:marLeft w:val="0"/>
      <w:marRight w:val="0"/>
      <w:marTop w:val="0"/>
      <w:marBottom w:val="0"/>
      <w:divBdr>
        <w:top w:val="none" w:sz="0" w:space="0" w:color="auto"/>
        <w:left w:val="none" w:sz="0" w:space="0" w:color="auto"/>
        <w:bottom w:val="none" w:sz="0" w:space="0" w:color="auto"/>
        <w:right w:val="none" w:sz="0" w:space="0" w:color="auto"/>
      </w:divBdr>
    </w:div>
    <w:div w:id="2025132213">
      <w:bodyDiv w:val="1"/>
      <w:marLeft w:val="0"/>
      <w:marRight w:val="0"/>
      <w:marTop w:val="0"/>
      <w:marBottom w:val="0"/>
      <w:divBdr>
        <w:top w:val="none" w:sz="0" w:space="0" w:color="auto"/>
        <w:left w:val="none" w:sz="0" w:space="0" w:color="auto"/>
        <w:bottom w:val="none" w:sz="0" w:space="0" w:color="auto"/>
        <w:right w:val="none" w:sz="0" w:space="0" w:color="auto"/>
      </w:divBdr>
    </w:div>
    <w:div w:id="2041277336">
      <w:bodyDiv w:val="1"/>
      <w:marLeft w:val="0"/>
      <w:marRight w:val="0"/>
      <w:marTop w:val="0"/>
      <w:marBottom w:val="0"/>
      <w:divBdr>
        <w:top w:val="none" w:sz="0" w:space="0" w:color="auto"/>
        <w:left w:val="none" w:sz="0" w:space="0" w:color="auto"/>
        <w:bottom w:val="none" w:sz="0" w:space="0" w:color="auto"/>
        <w:right w:val="none" w:sz="0" w:space="0" w:color="auto"/>
      </w:divBdr>
    </w:div>
    <w:div w:id="2042320137">
      <w:bodyDiv w:val="1"/>
      <w:marLeft w:val="0"/>
      <w:marRight w:val="0"/>
      <w:marTop w:val="0"/>
      <w:marBottom w:val="0"/>
      <w:divBdr>
        <w:top w:val="none" w:sz="0" w:space="0" w:color="auto"/>
        <w:left w:val="none" w:sz="0" w:space="0" w:color="auto"/>
        <w:bottom w:val="none" w:sz="0" w:space="0" w:color="auto"/>
        <w:right w:val="none" w:sz="0" w:space="0" w:color="auto"/>
      </w:divBdr>
    </w:div>
    <w:div w:id="2054889606">
      <w:bodyDiv w:val="1"/>
      <w:marLeft w:val="0"/>
      <w:marRight w:val="0"/>
      <w:marTop w:val="0"/>
      <w:marBottom w:val="0"/>
      <w:divBdr>
        <w:top w:val="none" w:sz="0" w:space="0" w:color="auto"/>
        <w:left w:val="none" w:sz="0" w:space="0" w:color="auto"/>
        <w:bottom w:val="none" w:sz="0" w:space="0" w:color="auto"/>
        <w:right w:val="none" w:sz="0" w:space="0" w:color="auto"/>
      </w:divBdr>
    </w:div>
    <w:div w:id="2071414961">
      <w:bodyDiv w:val="1"/>
      <w:marLeft w:val="0"/>
      <w:marRight w:val="0"/>
      <w:marTop w:val="0"/>
      <w:marBottom w:val="0"/>
      <w:divBdr>
        <w:top w:val="none" w:sz="0" w:space="0" w:color="auto"/>
        <w:left w:val="none" w:sz="0" w:space="0" w:color="auto"/>
        <w:bottom w:val="none" w:sz="0" w:space="0" w:color="auto"/>
        <w:right w:val="none" w:sz="0" w:space="0" w:color="auto"/>
      </w:divBdr>
    </w:div>
    <w:div w:id="2082293887">
      <w:bodyDiv w:val="1"/>
      <w:marLeft w:val="0"/>
      <w:marRight w:val="0"/>
      <w:marTop w:val="0"/>
      <w:marBottom w:val="0"/>
      <w:divBdr>
        <w:top w:val="none" w:sz="0" w:space="0" w:color="auto"/>
        <w:left w:val="none" w:sz="0" w:space="0" w:color="auto"/>
        <w:bottom w:val="none" w:sz="0" w:space="0" w:color="auto"/>
        <w:right w:val="none" w:sz="0" w:space="0" w:color="auto"/>
      </w:divBdr>
    </w:div>
    <w:div w:id="2087261716">
      <w:bodyDiv w:val="1"/>
      <w:marLeft w:val="0"/>
      <w:marRight w:val="0"/>
      <w:marTop w:val="0"/>
      <w:marBottom w:val="0"/>
      <w:divBdr>
        <w:top w:val="none" w:sz="0" w:space="0" w:color="auto"/>
        <w:left w:val="none" w:sz="0" w:space="0" w:color="auto"/>
        <w:bottom w:val="none" w:sz="0" w:space="0" w:color="auto"/>
        <w:right w:val="none" w:sz="0" w:space="0" w:color="auto"/>
      </w:divBdr>
    </w:div>
    <w:div w:id="2109427287">
      <w:bodyDiv w:val="1"/>
      <w:marLeft w:val="0"/>
      <w:marRight w:val="0"/>
      <w:marTop w:val="0"/>
      <w:marBottom w:val="0"/>
      <w:divBdr>
        <w:top w:val="none" w:sz="0" w:space="0" w:color="auto"/>
        <w:left w:val="none" w:sz="0" w:space="0" w:color="auto"/>
        <w:bottom w:val="none" w:sz="0" w:space="0" w:color="auto"/>
        <w:right w:val="none" w:sz="0" w:space="0" w:color="auto"/>
      </w:divBdr>
    </w:div>
    <w:div w:id="2131123837">
      <w:bodyDiv w:val="1"/>
      <w:marLeft w:val="0"/>
      <w:marRight w:val="0"/>
      <w:marTop w:val="0"/>
      <w:marBottom w:val="0"/>
      <w:divBdr>
        <w:top w:val="none" w:sz="0" w:space="0" w:color="auto"/>
        <w:left w:val="none" w:sz="0" w:space="0" w:color="auto"/>
        <w:bottom w:val="none" w:sz="0" w:space="0" w:color="auto"/>
        <w:right w:val="none" w:sz="0" w:space="0" w:color="auto"/>
      </w:divBdr>
    </w:div>
    <w:div w:id="2135249468">
      <w:bodyDiv w:val="1"/>
      <w:marLeft w:val="0"/>
      <w:marRight w:val="0"/>
      <w:marTop w:val="0"/>
      <w:marBottom w:val="0"/>
      <w:divBdr>
        <w:top w:val="none" w:sz="0" w:space="0" w:color="auto"/>
        <w:left w:val="none" w:sz="0" w:space="0" w:color="auto"/>
        <w:bottom w:val="none" w:sz="0" w:space="0" w:color="auto"/>
        <w:right w:val="none" w:sz="0" w:space="0" w:color="auto"/>
      </w:divBdr>
    </w:div>
    <w:div w:id="21398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4869</Words>
  <Characters>26295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vivian rodrigues</cp:lastModifiedBy>
  <cp:revision>4</cp:revision>
  <dcterms:created xsi:type="dcterms:W3CDTF">2025-02-12T02:00:00Z</dcterms:created>
  <dcterms:modified xsi:type="dcterms:W3CDTF">2025-03-25T15:54:00Z</dcterms:modified>
</cp:coreProperties>
</file>