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B095" w14:textId="77777777" w:rsidR="00C66C31" w:rsidRPr="00D24582" w:rsidRDefault="00C66C31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</w:p>
    <w:p w14:paraId="5CF5B694" w14:textId="15195287" w:rsidR="00153D1A" w:rsidRPr="00D24582" w:rsidRDefault="00153D1A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>ESTUDO TÉCNICO PRELIMINAR</w:t>
      </w:r>
    </w:p>
    <w:p w14:paraId="596A21EF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57A4A35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44"/>
        <w:gridCol w:w="4750"/>
      </w:tblGrid>
      <w:tr w:rsidR="00153D1A" w:rsidRPr="00DA7D93" w14:paraId="2705CB16" w14:textId="77777777" w:rsidTr="00BB4A5C">
        <w:tc>
          <w:tcPr>
            <w:tcW w:w="3964" w:type="dxa"/>
          </w:tcPr>
          <w:p w14:paraId="621A3DEE" w14:textId="77777777" w:rsidR="00153D1A" w:rsidRPr="00DA7D93" w:rsidRDefault="00153D1A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>SECRETARIA OU SETOR REQUISITANTE</w:t>
            </w:r>
          </w:p>
          <w:p w14:paraId="23C6B5B2" w14:textId="77777777" w:rsidR="00153D1A" w:rsidRPr="00DA7D93" w:rsidRDefault="00153D1A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098" w:type="dxa"/>
          </w:tcPr>
          <w:p w14:paraId="1935262A" w14:textId="13B221A7" w:rsidR="00153D1A" w:rsidRPr="00DA7D93" w:rsidRDefault="00DA7D93" w:rsidP="00D24582">
            <w:pPr>
              <w:spacing w:line="36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 xml:space="preserve">Secretaria Municipal </w:t>
            </w:r>
            <w:r w:rsidR="0029650B">
              <w:rPr>
                <w:rFonts w:ascii="Cambria" w:hAnsi="Cambria" w:cs="Calibri"/>
                <w:b/>
                <w:bCs/>
              </w:rPr>
              <w:t>de Administração e Planejamento</w:t>
            </w:r>
          </w:p>
        </w:tc>
      </w:tr>
    </w:tbl>
    <w:p w14:paraId="244CDCD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3BFFEE4" w14:textId="54E4DB33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 xml:space="preserve">1. </w:t>
      </w:r>
      <w:r w:rsidRPr="00DA7D93">
        <w:rPr>
          <w:rFonts w:ascii="Cambria" w:hAnsi="Cambria" w:cs="Calibri"/>
          <w:b/>
          <w:bCs/>
        </w:rPr>
        <w:t>INTRODUÇÃO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8B93096" w14:textId="77777777" w:rsidR="009228D1" w:rsidRPr="00DA7D93" w:rsidRDefault="009228D1" w:rsidP="00D24582">
      <w:pPr>
        <w:spacing w:line="360" w:lineRule="auto"/>
        <w:jc w:val="both"/>
        <w:rPr>
          <w:rFonts w:ascii="Cambria" w:hAnsi="Cambria" w:cs="Calibri"/>
        </w:rPr>
      </w:pPr>
    </w:p>
    <w:p w14:paraId="37332C09" w14:textId="3C3F449E" w:rsidR="00AB6D0E" w:rsidRPr="00DA7D93" w:rsidRDefault="00660753" w:rsidP="00AB6D0E">
      <w:pPr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Prefeitura Municipal de Vera Mendes-PI através da Secretaria Municipal de Administração e Planejamento com o intuito de garantir que os recursos públicos sejam utilizados corretamente dentro dos parâmetros estabelecidos pelos órgãos superiores, além de permitir uma boa governança e o cumprimento das normas legais e técnicas, visa a contratação de empresa para </w:t>
      </w:r>
      <w:r w:rsidRPr="00660753">
        <w:rPr>
          <w:rFonts w:ascii="Cambria" w:hAnsi="Cambria" w:cs="Calibri"/>
          <w:b/>
          <w:bCs/>
        </w:rPr>
        <w:t>prestação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</w:t>
      </w:r>
      <w:r w:rsidRPr="00660753">
        <w:rPr>
          <w:rFonts w:ascii="Cambria" w:hAnsi="Cambria" w:cs="Calibri"/>
        </w:rPr>
        <w:t>.</w:t>
      </w:r>
    </w:p>
    <w:p w14:paraId="412D1D47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7AC8F59F" w14:textId="4F7D8EC0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Diante dessa necessidade, o presente Estudo Técnico Preliminar (ETP) tem como objetivo justificar a contratação por meio de </w:t>
      </w:r>
      <w:r w:rsidR="00CC1102" w:rsidRPr="00DA7D93">
        <w:rPr>
          <w:rFonts w:ascii="Cambria" w:hAnsi="Cambria" w:cs="Calibri"/>
        </w:rPr>
        <w:t>Inexigibilidade</w:t>
      </w:r>
      <w:r w:rsidRPr="00DA7D93">
        <w:rPr>
          <w:rFonts w:ascii="Cambria" w:hAnsi="Cambria" w:cs="Calibri"/>
        </w:rPr>
        <w:t>, detalhar os requisitos técnicos e operacionais que deverão ser atendidos pelos fornecedores e assegurar que o processo de contratação atenda às especificidades do município de Vera Mendes. O documento também busca demonstrar a viabilidade jurídica, econômica e operacional da contratação, alinhando-se aos princípios constitucionais que regem as contratações públicas, como legalidade, isonomia, eficiência, transparência e economicidade.</w:t>
      </w:r>
    </w:p>
    <w:p w14:paraId="0A83C3E2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7BFE76F6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lastRenderedPageBreak/>
        <w:t>Além disso, o estudo analisa as opções disponíveis no mercado, considerando aspectos técnicos como velocidade, estabilidade e cobertura do serviço, bem como a capacidade dos fornecedores em atender às exigências da Administração Pública. Essa abordagem visa garantir que a contratação seja realizada de forma criteriosa e que os recursos públicos sejam aplicados com responsabilidade, resultando em benefícios diretos para a população.</w:t>
      </w:r>
    </w:p>
    <w:p w14:paraId="6C26AE9B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305583C" w14:textId="01AAEB3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Outro aspecto relevante abordado neste ETP é a avaliação das alternativas de contratação, levando em conta fatores como a necessidade de serviços contínuos, a viabilidade de contratos por demanda e o impacto orçamentário. A escolha da</w:t>
      </w:r>
      <w:r w:rsidR="00CC1102" w:rsidRPr="00DA7D93">
        <w:rPr>
          <w:rFonts w:ascii="Cambria" w:hAnsi="Cambria" w:cs="Calibri"/>
        </w:rPr>
        <w:t xml:space="preserve"> inexigibilidade</w:t>
      </w:r>
      <w:r w:rsidRPr="00DA7D93">
        <w:rPr>
          <w:rFonts w:ascii="Cambria" w:hAnsi="Cambria" w:cs="Calibri"/>
        </w:rPr>
        <w:t xml:space="preserve"> como modalidade de contratação</w:t>
      </w:r>
      <w:r w:rsidR="008F784E" w:rsidRPr="00DA7D93">
        <w:rPr>
          <w:rFonts w:ascii="Cambria" w:hAnsi="Cambria" w:cs="Calibri"/>
        </w:rPr>
        <w:t xml:space="preserve"> justifica-se na inviabilidade de competição em razão da realidade fática que impossibilita a realização do processo licitatório que atenda ao interesse público perseguido. </w:t>
      </w:r>
    </w:p>
    <w:p w14:paraId="1F16CD3E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F779D70" w14:textId="77E0E733" w:rsidR="00EC2B00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Por fim, este Estudo Técnico Preliminar reforça o compromisso da Administração de Vera Mendes com </w:t>
      </w:r>
      <w:r w:rsidR="00660753">
        <w:rPr>
          <w:rFonts w:ascii="Cambria" w:hAnsi="Cambria" w:cs="Calibri"/>
        </w:rPr>
        <w:t>o gerenciamento dos recursos municipais.</w:t>
      </w:r>
    </w:p>
    <w:p w14:paraId="21A59B4C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9DE1C1A" w14:textId="0A1296B4" w:rsidR="00153D1A" w:rsidRPr="0066075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2. DESCRIÇÃO DA NECESSIDADE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0A30AFA" w14:textId="3AC12C00" w:rsidR="007F6A9A" w:rsidRPr="00DA7D93" w:rsidRDefault="0029650B" w:rsidP="00DA7D93">
      <w:pPr>
        <w:spacing w:before="240" w:line="360" w:lineRule="auto"/>
        <w:jc w:val="both"/>
        <w:rPr>
          <w:rFonts w:ascii="Cambria" w:hAnsi="Cambria" w:cs="Calibri"/>
        </w:rPr>
      </w:pPr>
      <w:r w:rsidRPr="0029650B">
        <w:rPr>
          <w:rFonts w:ascii="Cambria" w:hAnsi="Cambria" w:cs="Calibri"/>
        </w:rPr>
        <w:t xml:space="preserve">A contratação dos serviços se justifica pela complexidade e constante atualização das plataformas de gestão de convênios e contratos de repasse, como o </w:t>
      </w:r>
      <w:r w:rsidRPr="0029650B">
        <w:rPr>
          <w:rFonts w:ascii="Cambria" w:hAnsi="Cambria" w:cs="Calibri"/>
          <w:b/>
          <w:bCs/>
        </w:rPr>
        <w:t>TRANSFEREGOV</w:t>
      </w:r>
      <w:r w:rsidRPr="0029650B">
        <w:rPr>
          <w:rFonts w:ascii="Cambria" w:hAnsi="Cambria" w:cs="Calibri"/>
        </w:rPr>
        <w:t xml:space="preserve">, </w:t>
      </w:r>
      <w:r w:rsidRPr="0029650B">
        <w:rPr>
          <w:rFonts w:ascii="Cambria" w:hAnsi="Cambria" w:cs="Calibri"/>
          <w:b/>
          <w:bCs/>
        </w:rPr>
        <w:t>SIGA-FUNASA</w:t>
      </w:r>
      <w:r w:rsidRPr="0029650B">
        <w:rPr>
          <w:rFonts w:ascii="Cambria" w:hAnsi="Cambria" w:cs="Calibri"/>
        </w:rPr>
        <w:t xml:space="preserve"> e </w:t>
      </w:r>
      <w:r w:rsidR="00C47C23" w:rsidRPr="00C47C23">
        <w:rPr>
          <w:rFonts w:ascii="Cambria" w:hAnsi="Cambria" w:cs="Calibri"/>
          <w:b/>
          <w:bCs/>
        </w:rPr>
        <w:t>GOVERNO DO PIAUÍ</w:t>
      </w:r>
      <w:r w:rsidR="00C47C23">
        <w:rPr>
          <w:rFonts w:ascii="Cambria" w:hAnsi="Cambria" w:cs="Calibri"/>
        </w:rPr>
        <w:t xml:space="preserve"> </w:t>
      </w:r>
      <w:r w:rsidRPr="0029650B">
        <w:rPr>
          <w:rFonts w:ascii="Cambria" w:hAnsi="Cambria" w:cs="Calibri"/>
          <w:b/>
          <w:bCs/>
        </w:rPr>
        <w:t>SIGRP</w:t>
      </w:r>
      <w:r w:rsidRPr="0029650B">
        <w:rPr>
          <w:rFonts w:ascii="Cambria" w:hAnsi="Cambria" w:cs="Calibri"/>
        </w:rPr>
        <w:t>, que exigem um alto nível de especialização e acompanhamento contínuo para garantir a conformidade da Prefeitura com as normas e procedimentos exigidos pelos órgãos federais e estaduais.</w:t>
      </w:r>
      <w:r w:rsidR="007F6A9A" w:rsidRPr="00DA7D93">
        <w:rPr>
          <w:rFonts w:ascii="Cambria" w:hAnsi="Cambria" w:cs="Calibri"/>
        </w:rPr>
        <w:t xml:space="preserve"> </w:t>
      </w:r>
    </w:p>
    <w:p w14:paraId="3D710EBC" w14:textId="1BFF8FB2" w:rsidR="0004190D" w:rsidRPr="00DA7D93" w:rsidRDefault="0029650B" w:rsidP="00DA7D93">
      <w:pPr>
        <w:spacing w:before="240" w:line="360" w:lineRule="auto"/>
        <w:jc w:val="both"/>
        <w:rPr>
          <w:rFonts w:ascii="Cambria" w:hAnsi="Cambria" w:cs="Calibri"/>
        </w:rPr>
      </w:pPr>
      <w:r w:rsidRPr="0029650B">
        <w:rPr>
          <w:rFonts w:ascii="Cambria" w:hAnsi="Cambria" w:cs="Calibri"/>
        </w:rPr>
        <w:t>As plataformas governamentais estão sujeitas a alterações frequentes, e o não cumprimento dessas mudanças pode resultar em penalidades, perda de recursos ou bloqueio de transferências. A consultoria irá assegurar que todos os documentos sejam inseridos corretamente e dentro dos prazos estabelecidos</w:t>
      </w:r>
      <w:r w:rsidR="0004190D" w:rsidRPr="00DA7D93">
        <w:rPr>
          <w:rFonts w:ascii="Cambria" w:hAnsi="Cambria" w:cs="Calibri"/>
        </w:rPr>
        <w:t>.</w:t>
      </w:r>
    </w:p>
    <w:p w14:paraId="324E39A4" w14:textId="215E84DF" w:rsidR="007F6A9A" w:rsidRPr="007F6A9A" w:rsidRDefault="0029650B" w:rsidP="00DA7D93">
      <w:pPr>
        <w:spacing w:before="240" w:line="360" w:lineRule="auto"/>
        <w:jc w:val="both"/>
        <w:rPr>
          <w:rFonts w:ascii="Cambria" w:hAnsi="Cambria" w:cs="Calibri"/>
        </w:rPr>
      </w:pPr>
      <w:r w:rsidRPr="0029650B">
        <w:rPr>
          <w:rFonts w:ascii="Cambria" w:hAnsi="Cambria" w:cs="Calibri"/>
        </w:rPr>
        <w:t>A consultoria visa oferecer suporte técnico especializado para o gerenciamento eficiente dos convênios e contratos de repasse, garantindo que a Prefeitura cumpra todas as etapas de execução e prestação de contas conforme exigido pela legislação</w:t>
      </w:r>
      <w:r w:rsidR="007F6A9A" w:rsidRPr="007F6A9A">
        <w:rPr>
          <w:rFonts w:ascii="Cambria" w:hAnsi="Cambria" w:cs="Calibri"/>
        </w:rPr>
        <w:t xml:space="preserve">. </w:t>
      </w:r>
    </w:p>
    <w:p w14:paraId="0454D5F4" w14:textId="79F1F1C9" w:rsidR="007F6A9A" w:rsidRPr="00DA7D93" w:rsidRDefault="007F6A9A" w:rsidP="00DA7D93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lastRenderedPageBreak/>
        <w:t xml:space="preserve">A adoção de rotinas direcionadas, aliadas a uma </w:t>
      </w:r>
      <w:r w:rsidR="0029650B">
        <w:rPr>
          <w:rFonts w:ascii="Cambria" w:hAnsi="Cambria" w:cs="Calibri"/>
        </w:rPr>
        <w:t>consultoria</w:t>
      </w:r>
      <w:r w:rsidRPr="00DA7D93">
        <w:rPr>
          <w:rFonts w:ascii="Cambria" w:hAnsi="Cambria" w:cs="Calibri"/>
        </w:rPr>
        <w:t xml:space="preserve"> especializada e emprego de ferramentas informatizadas, contribuirão para proporcionar um melhor acompanhamento das informações prestadas pelos</w:t>
      </w:r>
      <w:r w:rsidR="0029650B">
        <w:rPr>
          <w:rFonts w:ascii="Cambria" w:hAnsi="Cambria" w:cs="Calibri"/>
        </w:rPr>
        <w:t xml:space="preserve"> órgãos</w:t>
      </w:r>
      <w:r w:rsidRPr="00DA7D93">
        <w:rPr>
          <w:rFonts w:ascii="Cambria" w:hAnsi="Cambria" w:cs="Calibri"/>
        </w:rPr>
        <w:t xml:space="preserve">, visando detectar possíveis inconsistências que possam resultar em </w:t>
      </w:r>
      <w:r w:rsidR="0029650B">
        <w:rPr>
          <w:rFonts w:ascii="Cambria" w:hAnsi="Cambria" w:cs="Calibri"/>
        </w:rPr>
        <w:t>erros na execução de convênios</w:t>
      </w:r>
      <w:r w:rsidRPr="00DA7D93">
        <w:rPr>
          <w:rFonts w:ascii="Cambria" w:hAnsi="Cambria" w:cs="Calibri"/>
        </w:rPr>
        <w:t xml:space="preserve">. </w:t>
      </w:r>
    </w:p>
    <w:p w14:paraId="560484B8" w14:textId="77777777" w:rsidR="0004190D" w:rsidRPr="00DA7D93" w:rsidRDefault="0004190D" w:rsidP="0004190D">
      <w:pPr>
        <w:spacing w:line="360" w:lineRule="auto"/>
        <w:jc w:val="both"/>
        <w:rPr>
          <w:rFonts w:ascii="Cambria" w:hAnsi="Cambria" w:cs="Calibri"/>
        </w:rPr>
      </w:pPr>
    </w:p>
    <w:p w14:paraId="3DE6B1CE" w14:textId="48113D96" w:rsidR="00957AED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5F094F">
        <w:rPr>
          <w:rFonts w:ascii="Cambria" w:hAnsi="Cambria" w:cs="Calibri"/>
          <w:b/>
          <w:bCs/>
        </w:rPr>
        <w:t>3. LEVANTAMENTO DAS SOLUÇÕES</w:t>
      </w:r>
      <w:r w:rsidR="00C66C31" w:rsidRPr="005F094F">
        <w:rPr>
          <w:rFonts w:ascii="Cambria" w:hAnsi="Cambria" w:cs="Calibri"/>
          <w:b/>
          <w:bCs/>
        </w:rPr>
        <w:t>:</w:t>
      </w:r>
    </w:p>
    <w:p w14:paraId="7E29A5B8" w14:textId="315FE9C3" w:rsidR="0004190D" w:rsidRDefault="0004190D" w:rsidP="00DA7D93">
      <w:pPr>
        <w:pStyle w:val="PargrafodaLista"/>
        <w:spacing w:before="240" w:line="360" w:lineRule="auto"/>
        <w:ind w:left="0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Para atender à necessidade de disponibilização de</w:t>
      </w:r>
      <w:r w:rsidR="00315F47" w:rsidRPr="00315F47">
        <w:rPr>
          <w:rFonts w:ascii="Cambria" w:hAnsi="Cambria" w:cs="Calibri"/>
        </w:rPr>
        <w:t xml:space="preserve">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</w:t>
      </w:r>
      <w:r w:rsidRPr="00DA7D93">
        <w:rPr>
          <w:rFonts w:ascii="Cambria" w:hAnsi="Cambria" w:cs="Calibri"/>
        </w:rPr>
        <w:t>, foram identificadas as seguintes soluções possíveis, com base nas características técnicas, operacionais e econômicas:</w:t>
      </w:r>
    </w:p>
    <w:p w14:paraId="7A797CE1" w14:textId="1530F09E" w:rsidR="005F094F" w:rsidRPr="005F094F" w:rsidRDefault="005F094F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 w:rsidRPr="005F094F">
        <w:rPr>
          <w:rFonts w:ascii="Cambria" w:hAnsi="Cambria" w:cs="Calibri"/>
          <w:b/>
          <w:bCs/>
        </w:rPr>
        <w:t>Adequação e conformidade legal:</w:t>
      </w:r>
      <w:r w:rsidRPr="005F094F">
        <w:rPr>
          <w:rFonts w:ascii="Cambria" w:hAnsi="Cambria" w:cs="Calibri"/>
        </w:rPr>
        <w:t xml:space="preserve"> garantirá que todos os convênios, contratos de repasse e termos de compromisso sejam elaborados e executados em conformidade com a legislação vigente (federal, estadual e municipal), atendendo às normas dos sistemas </w:t>
      </w:r>
      <w:r w:rsidRPr="005F094F">
        <w:rPr>
          <w:rFonts w:ascii="Cambria" w:hAnsi="Cambria" w:cs="Calibri"/>
          <w:b/>
          <w:bCs/>
        </w:rPr>
        <w:t>TRANSFEREGOV</w:t>
      </w:r>
      <w:r w:rsidRPr="005F094F">
        <w:rPr>
          <w:rFonts w:ascii="Cambria" w:hAnsi="Cambria" w:cs="Calibri"/>
        </w:rPr>
        <w:t xml:space="preserve">, </w:t>
      </w:r>
      <w:r w:rsidRPr="005F094F">
        <w:rPr>
          <w:rFonts w:ascii="Cambria" w:hAnsi="Cambria" w:cs="Calibri"/>
          <w:b/>
          <w:bCs/>
        </w:rPr>
        <w:t>SIGA-FUNASA</w:t>
      </w:r>
      <w:r w:rsidRPr="005F094F">
        <w:rPr>
          <w:rFonts w:ascii="Cambria" w:hAnsi="Cambria" w:cs="Calibri"/>
        </w:rPr>
        <w:t xml:space="preserve"> e </w:t>
      </w:r>
      <w:r w:rsidRPr="005F094F">
        <w:rPr>
          <w:rFonts w:ascii="Cambria" w:hAnsi="Cambria" w:cs="Calibri"/>
          <w:b/>
          <w:bCs/>
        </w:rPr>
        <w:t>SIGRP</w:t>
      </w:r>
      <w:r>
        <w:rPr>
          <w:rFonts w:ascii="Cambria" w:hAnsi="Cambria" w:cs="Calibri"/>
          <w:b/>
          <w:bCs/>
        </w:rPr>
        <w:t>.</w:t>
      </w:r>
    </w:p>
    <w:p w14:paraId="1E526D76" w14:textId="49998E4C" w:rsidR="005F094F" w:rsidRPr="005F094F" w:rsidRDefault="005F094F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 xml:space="preserve">Planejamento e elaboração de estudos técnicos: </w:t>
      </w:r>
      <w:r w:rsidRPr="005F094F">
        <w:rPr>
          <w:rFonts w:ascii="Cambria" w:hAnsi="Cambria" w:cs="Calibri"/>
        </w:rPr>
        <w:t>será responsável pelo planejamento e elaboração de estudos técnicos que contemplem as particularidades de cada convênio ou contrato de repasse, adaptando os requisitos de cada plataforma governamental</w:t>
      </w:r>
      <w:r w:rsidRPr="005F094F">
        <w:rPr>
          <w:rFonts w:ascii="Cambria" w:hAnsi="Cambria" w:cs="Calibri"/>
          <w:b/>
          <w:bCs/>
        </w:rPr>
        <w:t>.</w:t>
      </w:r>
    </w:p>
    <w:p w14:paraId="2452809C" w14:textId="480B5B4A" w:rsidR="005F094F" w:rsidRDefault="005F094F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 xml:space="preserve">Monitoramento Contínuo e Gestão eficiente: </w:t>
      </w:r>
      <w:r w:rsidRPr="005F094F">
        <w:rPr>
          <w:rFonts w:ascii="Cambria" w:hAnsi="Cambria" w:cs="Calibri"/>
        </w:rPr>
        <w:t>será realizado o acompanhamento contínuo dos convênios, desde a celebração até a execução dos contratos e termos de compromisso, com monitoramento das informações e inserção de documentos necessários nas plataformas digitais (TRANSFEREGOV, SIGA-FUNASA e SIGRP).</w:t>
      </w:r>
    </w:p>
    <w:p w14:paraId="58E4AA42" w14:textId="388AB2ED" w:rsidR="005F094F" w:rsidRPr="005F094F" w:rsidRDefault="005F094F" w:rsidP="005F094F">
      <w:pPr>
        <w:spacing w:before="240" w:line="360" w:lineRule="auto"/>
        <w:jc w:val="both"/>
        <w:rPr>
          <w:rFonts w:ascii="Cambria" w:hAnsi="Cambria" w:cs="Calibri"/>
        </w:rPr>
      </w:pPr>
      <w:r w:rsidRPr="005F094F">
        <w:rPr>
          <w:rFonts w:ascii="Cambria" w:hAnsi="Cambria" w:cs="Calibri"/>
        </w:rPr>
        <w:t xml:space="preserve">A contratação de serviços técnicos especializados para a gestão de convênios e contratos de repasse, com foco nas plataformas TRANSFEREGOV, SIGA-FUNASA e SIGRP, é uma solução estratégica que garantirá maior segurança jurídica, eficiência </w:t>
      </w:r>
      <w:r w:rsidRPr="005F094F">
        <w:rPr>
          <w:rFonts w:ascii="Cambria" w:hAnsi="Cambria" w:cs="Calibri"/>
        </w:rPr>
        <w:lastRenderedPageBreak/>
        <w:t>operacional e transparência na gestão pública de Vera Mendes - PI. Além disso, permitirá uma gestão mais responsável e eficaz dos recursos federais e estaduais, assegurando o cumprimento das exigências legais e promovendo a boa governança no município. A consultoria vai fortalecer a capacidade técnica da administração pública local, proporcionando autonomia e uma gestão mais eficiente e integrada.</w:t>
      </w:r>
    </w:p>
    <w:p w14:paraId="534B4022" w14:textId="77777777" w:rsidR="00F861DF" w:rsidRPr="00DA7D93" w:rsidRDefault="00F861DF" w:rsidP="00F861DF">
      <w:pPr>
        <w:spacing w:line="360" w:lineRule="auto"/>
        <w:jc w:val="both"/>
        <w:rPr>
          <w:rFonts w:ascii="Cambria" w:hAnsi="Cambria" w:cs="Calibri"/>
        </w:rPr>
      </w:pPr>
    </w:p>
    <w:p w14:paraId="0C59C5B7" w14:textId="7F6193BE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4. DESCRIÇÃO DA SOLUÇÃO COMO UM TODO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4AFF969B" w14:textId="10220402" w:rsidR="00F861DF" w:rsidRPr="00DA7D93" w:rsidRDefault="00B778F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solução proposta </w:t>
      </w:r>
      <w:r w:rsidR="00E056C2" w:rsidRPr="00DA7D93">
        <w:rPr>
          <w:rFonts w:ascii="Cambria" w:hAnsi="Cambria" w:cs="Calibri"/>
        </w:rPr>
        <w:t>para atender as demandas do município de Vera Mendes é</w:t>
      </w:r>
      <w:r w:rsidRPr="00DA7D93">
        <w:rPr>
          <w:rFonts w:ascii="Cambria" w:hAnsi="Cambria" w:cs="Calibri"/>
        </w:rPr>
        <w:t xml:space="preserve"> a contratação de empresa para </w:t>
      </w:r>
      <w:r w:rsidR="0001632F" w:rsidRPr="0001632F">
        <w:rPr>
          <w:rFonts w:ascii="Cambria" w:hAnsi="Cambria" w:cs="Calibri"/>
        </w:rPr>
        <w:t>Prestação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</w:t>
      </w:r>
      <w:r w:rsidR="00E056C2" w:rsidRPr="00DA7D93">
        <w:rPr>
          <w:rFonts w:ascii="Cambria" w:hAnsi="Cambria" w:cs="Calibri"/>
        </w:rPr>
        <w:t xml:space="preserve">, por meio da inexigibilidade de licitação. </w:t>
      </w:r>
    </w:p>
    <w:p w14:paraId="7D7FE0F1" w14:textId="18846486" w:rsidR="00695287" w:rsidRPr="00DA7D93" w:rsidRDefault="00F861DF" w:rsidP="00695287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O objeto da contratação incluirá a prestação de serviços</w:t>
      </w:r>
      <w:r w:rsidR="00E056C2" w:rsidRPr="00DA7D93">
        <w:rPr>
          <w:rFonts w:ascii="Cambria" w:hAnsi="Cambria" w:cs="Calibri"/>
        </w:rPr>
        <w:t xml:space="preserve"> de consultoria </w:t>
      </w:r>
      <w:r w:rsidR="0001632F">
        <w:rPr>
          <w:rFonts w:ascii="Cambria" w:hAnsi="Cambria" w:cs="Calibri"/>
        </w:rPr>
        <w:t>para a a</w:t>
      </w:r>
      <w:r w:rsidR="0001632F" w:rsidRPr="0001632F">
        <w:rPr>
          <w:rFonts w:ascii="Cambria" w:hAnsi="Cambria" w:cs="Calibri"/>
        </w:rPr>
        <w:t>nálise detalhada dos projetos e das necessidades de planejamento para cada convênio ou contrato de repasse, considerando as especificidades das plataformas</w:t>
      </w:r>
      <w:r w:rsidR="0001632F">
        <w:rPr>
          <w:rFonts w:ascii="Cambria" w:hAnsi="Cambria" w:cs="Calibri"/>
        </w:rPr>
        <w:t xml:space="preserve"> </w:t>
      </w:r>
      <w:r w:rsidR="0001632F" w:rsidRPr="0001632F">
        <w:rPr>
          <w:rFonts w:ascii="Cambria" w:hAnsi="Cambria" w:cs="Calibri"/>
          <w:b/>
          <w:bCs/>
        </w:rPr>
        <w:t>TRANSFEREGOV</w:t>
      </w:r>
      <w:r w:rsidR="0001632F" w:rsidRPr="0001632F">
        <w:rPr>
          <w:rFonts w:ascii="Cambria" w:hAnsi="Cambria" w:cs="Calibri"/>
        </w:rPr>
        <w:t xml:space="preserve">, </w:t>
      </w:r>
      <w:r w:rsidR="0001632F" w:rsidRPr="0001632F">
        <w:rPr>
          <w:rFonts w:ascii="Cambria" w:hAnsi="Cambria" w:cs="Calibri"/>
          <w:b/>
          <w:bCs/>
        </w:rPr>
        <w:t>SIGA-FUNASA</w:t>
      </w:r>
      <w:r w:rsidR="0001632F" w:rsidRPr="0001632F">
        <w:rPr>
          <w:rFonts w:ascii="Cambria" w:hAnsi="Cambria" w:cs="Calibri"/>
        </w:rPr>
        <w:t xml:space="preserve"> e </w:t>
      </w:r>
      <w:r w:rsidR="0001632F" w:rsidRPr="0001632F">
        <w:rPr>
          <w:rFonts w:ascii="Cambria" w:hAnsi="Cambria" w:cs="Calibri"/>
          <w:b/>
          <w:bCs/>
        </w:rPr>
        <w:t>SIGRP</w:t>
      </w:r>
      <w:r w:rsidR="0001632F" w:rsidRPr="0001632F">
        <w:rPr>
          <w:rFonts w:ascii="Cambria" w:hAnsi="Cambria" w:cs="Calibri"/>
        </w:rPr>
        <w:t>. Isso inclui a elaboração de relatórios técnicos e o desenvolvimento de estratégias para a execução eficaz dos projetos</w:t>
      </w:r>
      <w:r w:rsidR="0001632F">
        <w:rPr>
          <w:rFonts w:ascii="Cambria" w:hAnsi="Cambria" w:cs="Calibri"/>
        </w:rPr>
        <w:t>.</w:t>
      </w:r>
      <w:r w:rsidR="00695287">
        <w:rPr>
          <w:rFonts w:ascii="Cambria" w:hAnsi="Cambria" w:cs="Calibri"/>
        </w:rPr>
        <w:t xml:space="preserve"> O a</w:t>
      </w:r>
      <w:r w:rsidR="00695287" w:rsidRPr="00695287">
        <w:rPr>
          <w:rFonts w:ascii="Cambria" w:hAnsi="Cambria" w:cs="Calibri"/>
        </w:rPr>
        <w:t>companhamento contínuo das etapas de execução dos convênios e contratos, garantindo que todas as fases sejam registradas corretamente nas plataformas governamentais. Isso envolve a coleta de informações, a inserção de documentos e a atualização do status dos projetos nos sistemas pertinentes</w:t>
      </w:r>
      <w:r w:rsidR="00695287">
        <w:rPr>
          <w:rFonts w:ascii="Cambria" w:hAnsi="Cambria" w:cs="Calibri"/>
        </w:rPr>
        <w:t>.</w:t>
      </w:r>
    </w:p>
    <w:p w14:paraId="03759083" w14:textId="69EEF1EE" w:rsidR="00C07109" w:rsidRPr="00DA7D93" w:rsidRDefault="00F861DF" w:rsidP="00695287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Por fim, a solução proposta visa garantir a continuidade e a eficiência dos serviços públicos de Vera Mendes, assegurando que a administração municipal co</w:t>
      </w:r>
      <w:r w:rsidR="00E056C2" w:rsidRPr="00DA7D93">
        <w:rPr>
          <w:rFonts w:ascii="Cambria" w:hAnsi="Cambria" w:cs="Calibri"/>
        </w:rPr>
        <w:t>nsiga</w:t>
      </w:r>
      <w:r w:rsidR="00695287">
        <w:rPr>
          <w:rFonts w:ascii="Cambria" w:hAnsi="Cambria" w:cs="Calibri"/>
        </w:rPr>
        <w:t xml:space="preserve"> gerenciar seus recursos</w:t>
      </w:r>
      <w:r w:rsidRPr="00DA7D93">
        <w:rPr>
          <w:rFonts w:ascii="Cambria" w:hAnsi="Cambria" w:cs="Calibri"/>
        </w:rPr>
        <w:t xml:space="preserve">. A escolha pela </w:t>
      </w:r>
      <w:r w:rsidR="00A135FE" w:rsidRPr="00DA7D93">
        <w:rPr>
          <w:rFonts w:ascii="Cambria" w:hAnsi="Cambria" w:cs="Calibri"/>
        </w:rPr>
        <w:t xml:space="preserve">inexigibilidade de licitação </w:t>
      </w:r>
      <w:r w:rsidRPr="00DA7D93">
        <w:rPr>
          <w:rFonts w:ascii="Cambria" w:hAnsi="Cambria" w:cs="Calibri"/>
        </w:rPr>
        <w:t>está alinhada aos princípios de eficiência, economicidade e transparência, essenciais para a boa gestão pública.</w:t>
      </w:r>
    </w:p>
    <w:p w14:paraId="31BDAC06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547D423D" w14:textId="5D6DDDAD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5. ESTIMATIVA DAS QUANTIDADES A SEREM CONTRATADAS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19C2B258" w14:textId="77777777" w:rsidR="004456CB" w:rsidRPr="00DA7D93" w:rsidRDefault="004456CB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BB5E9A9" w14:textId="41C6B954" w:rsidR="00F861DF" w:rsidRPr="00DA7D93" w:rsidRDefault="00C271A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Os quantitativos estimados para a contratação pretendida têm como parâmetro o período de </w:t>
      </w:r>
      <w:r w:rsidR="00695287">
        <w:rPr>
          <w:rFonts w:ascii="Cambria" w:hAnsi="Cambria" w:cs="Calibri"/>
        </w:rPr>
        <w:t>12</w:t>
      </w:r>
      <w:r w:rsidRPr="00DA7D93">
        <w:rPr>
          <w:rFonts w:ascii="Cambria" w:hAnsi="Cambria" w:cs="Calibri"/>
        </w:rPr>
        <w:t xml:space="preserve"> meses</w:t>
      </w:r>
      <w:r w:rsidR="00F861DF" w:rsidRPr="00DA7D93">
        <w:rPr>
          <w:rFonts w:ascii="Cambria" w:hAnsi="Cambria" w:cs="Calibri"/>
        </w:rPr>
        <w:t>. Essa análise permitiu identificar os principais requisitos técnicos necessários para garantir um serviço estável e eficiente.</w:t>
      </w:r>
    </w:p>
    <w:p w14:paraId="5772F393" w14:textId="69A68498" w:rsidR="00AE5AFE" w:rsidRPr="00DA7D93" w:rsidRDefault="00AE5AFE" w:rsidP="00F861DF">
      <w:pPr>
        <w:spacing w:line="360" w:lineRule="auto"/>
        <w:jc w:val="both"/>
        <w:rPr>
          <w:rFonts w:ascii="Cambria" w:hAnsi="Cambria" w:cs="Calibri"/>
        </w:rPr>
      </w:pPr>
    </w:p>
    <w:tbl>
      <w:tblPr>
        <w:tblStyle w:val="Tabelacomgrade1"/>
        <w:tblW w:w="8790" w:type="dxa"/>
        <w:tblLook w:val="04A0" w:firstRow="1" w:lastRow="0" w:firstColumn="1" w:lastColumn="0" w:noHBand="0" w:noVBand="1"/>
      </w:tblPr>
      <w:tblGrid>
        <w:gridCol w:w="1055"/>
        <w:gridCol w:w="3409"/>
        <w:gridCol w:w="2163"/>
        <w:gridCol w:w="2163"/>
      </w:tblGrid>
      <w:tr w:rsidR="00C271A2" w:rsidRPr="00DA7D93" w14:paraId="2C2B617D" w14:textId="21774A86" w:rsidTr="00C271A2">
        <w:trPr>
          <w:trHeight w:val="577"/>
        </w:trPr>
        <w:tc>
          <w:tcPr>
            <w:tcW w:w="1055" w:type="dxa"/>
          </w:tcPr>
          <w:p w14:paraId="2C7B85FB" w14:textId="77777777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ITEM</w:t>
            </w:r>
          </w:p>
        </w:tc>
        <w:tc>
          <w:tcPr>
            <w:tcW w:w="3409" w:type="dxa"/>
          </w:tcPr>
          <w:p w14:paraId="5319C146" w14:textId="77777777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DESCRIÇÃO</w:t>
            </w:r>
          </w:p>
        </w:tc>
        <w:tc>
          <w:tcPr>
            <w:tcW w:w="2163" w:type="dxa"/>
          </w:tcPr>
          <w:p w14:paraId="1E187ACA" w14:textId="143B932E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QUANTIDADE MESES</w:t>
            </w:r>
          </w:p>
        </w:tc>
        <w:tc>
          <w:tcPr>
            <w:tcW w:w="2163" w:type="dxa"/>
          </w:tcPr>
          <w:p w14:paraId="7872B9BD" w14:textId="3D57D8FB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UND</w:t>
            </w:r>
          </w:p>
        </w:tc>
      </w:tr>
      <w:tr w:rsidR="00C271A2" w:rsidRPr="00DA7D93" w14:paraId="3294C07F" w14:textId="644C774D" w:rsidTr="00C271A2">
        <w:trPr>
          <w:trHeight w:val="3160"/>
        </w:trPr>
        <w:tc>
          <w:tcPr>
            <w:tcW w:w="1055" w:type="dxa"/>
          </w:tcPr>
          <w:p w14:paraId="1747C48A" w14:textId="343998F5" w:rsidR="00C271A2" w:rsidRPr="00DA7D93" w:rsidRDefault="00C271A2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3409" w:type="dxa"/>
          </w:tcPr>
          <w:p w14:paraId="6CDC2F21" w14:textId="1A0FFFEB" w:rsidR="00C271A2" w:rsidRPr="00DA7D93" w:rsidRDefault="00695287" w:rsidP="00C271A2">
            <w:pPr>
              <w:jc w:val="both"/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 w:rsidRPr="00695287">
              <w:rPr>
                <w:rFonts w:ascii="Cambria" w:hAnsi="Cambria" w:cs="Calibri"/>
              </w:rPr>
              <w:t>Prestação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PI.</w:t>
            </w:r>
          </w:p>
        </w:tc>
        <w:tc>
          <w:tcPr>
            <w:tcW w:w="2163" w:type="dxa"/>
          </w:tcPr>
          <w:p w14:paraId="560901BE" w14:textId="788D875F" w:rsidR="00C271A2" w:rsidRPr="00DA7D93" w:rsidRDefault="00695287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2163" w:type="dxa"/>
          </w:tcPr>
          <w:p w14:paraId="6489B7B0" w14:textId="1A2DFAEE" w:rsidR="00C271A2" w:rsidRPr="00DA7D93" w:rsidRDefault="00C271A2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>SERVIÇO</w:t>
            </w:r>
          </w:p>
        </w:tc>
      </w:tr>
    </w:tbl>
    <w:p w14:paraId="7B397CE0" w14:textId="77777777" w:rsidR="00AE5AFE" w:rsidRPr="00DA7D93" w:rsidRDefault="00AE5AFE" w:rsidP="00D24582">
      <w:pPr>
        <w:spacing w:line="360" w:lineRule="auto"/>
        <w:jc w:val="both"/>
        <w:rPr>
          <w:rFonts w:ascii="Cambria" w:hAnsi="Cambria" w:cs="Calibri"/>
        </w:rPr>
      </w:pPr>
    </w:p>
    <w:p w14:paraId="1199DD1B" w14:textId="77777777" w:rsidR="00AE5AFE" w:rsidRPr="00DA7D93" w:rsidRDefault="00AE5AFE" w:rsidP="00D24582">
      <w:pPr>
        <w:spacing w:line="360" w:lineRule="auto"/>
        <w:jc w:val="both"/>
        <w:rPr>
          <w:rFonts w:ascii="Cambria" w:hAnsi="Cambria" w:cs="Calibri"/>
        </w:rPr>
      </w:pPr>
    </w:p>
    <w:p w14:paraId="3F25418E" w14:textId="5ADE2736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6. ESTIMATIVA DO VALOR DA CONTRATAÇÃO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33396F2A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7485B5F" w14:textId="4AD8B7C2" w:rsidR="009917EF" w:rsidRPr="00DA7D93" w:rsidRDefault="009917EF" w:rsidP="009917E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estimativa do valor da contratação para </w:t>
      </w:r>
      <w:r w:rsidR="00695287">
        <w:rPr>
          <w:rFonts w:ascii="Cambria" w:hAnsi="Cambria" w:cs="Calibri"/>
        </w:rPr>
        <w:t>p</w:t>
      </w:r>
      <w:r w:rsidR="00695287" w:rsidRPr="00695287">
        <w:rPr>
          <w:rFonts w:ascii="Cambria" w:hAnsi="Cambria" w:cs="Calibri"/>
        </w:rPr>
        <w:t>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PI.</w:t>
      </w:r>
      <w:r w:rsidR="00695287">
        <w:rPr>
          <w:rFonts w:ascii="Cambria" w:hAnsi="Cambria" w:cs="Calibri"/>
        </w:rPr>
        <w:t xml:space="preserve"> </w:t>
      </w:r>
      <w:r w:rsidR="00D600A0" w:rsidRPr="00DA7D93">
        <w:rPr>
          <w:rFonts w:ascii="Cambria" w:hAnsi="Cambria" w:cs="Calibri"/>
        </w:rPr>
        <w:t>f</w:t>
      </w:r>
      <w:r w:rsidRPr="00DA7D93">
        <w:rPr>
          <w:rFonts w:ascii="Cambria" w:hAnsi="Cambria" w:cs="Calibri"/>
        </w:rPr>
        <w:t>o</w:t>
      </w:r>
      <w:r w:rsidR="00D600A0" w:rsidRPr="00DA7D93">
        <w:rPr>
          <w:rFonts w:ascii="Cambria" w:hAnsi="Cambria" w:cs="Calibri"/>
        </w:rPr>
        <w:t>ram</w:t>
      </w:r>
      <w:r w:rsidRPr="00DA7D93">
        <w:rPr>
          <w:rFonts w:ascii="Cambria" w:hAnsi="Cambria" w:cs="Calibri"/>
        </w:rPr>
        <w:t xml:space="preserve"> realizada</w:t>
      </w:r>
      <w:r w:rsidR="00D600A0" w:rsidRPr="00DA7D93">
        <w:rPr>
          <w:rFonts w:ascii="Cambria" w:hAnsi="Cambria" w:cs="Calibri"/>
        </w:rPr>
        <w:t>s</w:t>
      </w:r>
      <w:r w:rsidRPr="00DA7D93">
        <w:rPr>
          <w:rFonts w:ascii="Cambria" w:hAnsi="Cambria" w:cs="Calibri"/>
        </w:rPr>
        <w:t xml:space="preserve"> com base em uma análise detalhada das necessidades da Administração Municipal de Vera Mendes.</w:t>
      </w:r>
    </w:p>
    <w:p w14:paraId="7DE60A99" w14:textId="77777777" w:rsidR="009917EF" w:rsidRPr="00DA7D93" w:rsidRDefault="009917EF" w:rsidP="009917EF">
      <w:pPr>
        <w:spacing w:line="360" w:lineRule="auto"/>
        <w:jc w:val="both"/>
        <w:rPr>
          <w:rFonts w:ascii="Cambria" w:hAnsi="Cambria" w:cs="Calibri"/>
        </w:rPr>
      </w:pPr>
    </w:p>
    <w:p w14:paraId="1161C5BA" w14:textId="1D9674C8" w:rsidR="00D600A0" w:rsidRPr="00D600A0" w:rsidRDefault="00D600A0" w:rsidP="00D600A0">
      <w:pPr>
        <w:spacing w:line="360" w:lineRule="auto"/>
        <w:jc w:val="both"/>
        <w:rPr>
          <w:rFonts w:ascii="Cambria" w:hAnsi="Cambria" w:cs="Calibri"/>
          <w:b/>
          <w:bCs/>
          <w:lang w:val="pt-PT"/>
        </w:rPr>
      </w:pPr>
      <w:r w:rsidRPr="00D600A0">
        <w:rPr>
          <w:rFonts w:ascii="Cambria" w:hAnsi="Cambria" w:cs="Calibri"/>
          <w:lang w:val="pt-PT"/>
        </w:rPr>
        <w:t xml:space="preserve">Estima-se para a contratação almejada o valor total de </w:t>
      </w:r>
      <w:r w:rsidRPr="00CE5384">
        <w:rPr>
          <w:rFonts w:ascii="Cambria" w:hAnsi="Cambria" w:cs="Calibri"/>
          <w:b/>
          <w:bCs/>
          <w:lang w:val="pt-PT"/>
        </w:rPr>
        <w:t>R$</w:t>
      </w:r>
      <w:r w:rsidR="00CE5384">
        <w:rPr>
          <w:rFonts w:ascii="Cambria" w:hAnsi="Cambria" w:cs="Calibri"/>
          <w:b/>
          <w:bCs/>
          <w:lang w:val="pt-PT"/>
        </w:rPr>
        <w:t xml:space="preserve"> 56.700,00 (cinquenta e seis mil, setecentos reais</w:t>
      </w:r>
      <w:r w:rsidRPr="00CE5384">
        <w:rPr>
          <w:rFonts w:ascii="Cambria" w:hAnsi="Cambria" w:cs="Calibri"/>
          <w:b/>
          <w:bCs/>
          <w:lang w:val="pt-PT"/>
        </w:rPr>
        <w:t>)</w:t>
      </w:r>
      <w:r w:rsidRPr="00DA7D93">
        <w:rPr>
          <w:rFonts w:ascii="Cambria" w:hAnsi="Cambria" w:cs="Calibri"/>
          <w:b/>
          <w:bCs/>
          <w:lang w:val="pt-PT"/>
        </w:rPr>
        <w:t xml:space="preserve">, </w:t>
      </w:r>
      <w:r w:rsidRPr="00D600A0">
        <w:rPr>
          <w:rFonts w:ascii="Cambria" w:hAnsi="Cambria" w:cs="Calibri"/>
          <w:lang w:val="pt-PT"/>
        </w:rPr>
        <w:t>estando inclusas despesas de alimentação e deslocamento.</w:t>
      </w:r>
    </w:p>
    <w:p w14:paraId="3848A102" w14:textId="53A2FECA" w:rsidR="00D600A0" w:rsidRPr="00DA7D93" w:rsidRDefault="00D600A0" w:rsidP="00D600A0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lang w:val="pt-PT"/>
        </w:rPr>
        <w:t>Vislumbra-se que tal valor é compatível com o praticado pelo mercado correspondente.</w:t>
      </w:r>
    </w:p>
    <w:p w14:paraId="511CE89E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</w:rPr>
      </w:pPr>
    </w:p>
    <w:p w14:paraId="2021E694" w14:textId="7EF8CB2E" w:rsidR="00153D1A" w:rsidRPr="00DA7D93" w:rsidRDefault="009917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7</w:t>
      </w:r>
      <w:r w:rsidR="00153D1A" w:rsidRPr="00DA7D93">
        <w:rPr>
          <w:rFonts w:ascii="Cambria" w:hAnsi="Cambria" w:cs="Calibri"/>
          <w:b/>
          <w:bCs/>
        </w:rPr>
        <w:t>. JUSTIFICATIVA PARA O PARCELAMENTO OU NÃO DA SOLUÇÃO</w:t>
      </w:r>
    </w:p>
    <w:p w14:paraId="13CB90B7" w14:textId="049EAD6F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</w:rPr>
      </w:pPr>
    </w:p>
    <w:p w14:paraId="7916FFB2" w14:textId="013D19B7" w:rsidR="00A90751" w:rsidRPr="00DA7D93" w:rsidRDefault="001E4C5A" w:rsidP="00A90751">
      <w:pPr>
        <w:spacing w:line="360" w:lineRule="auto"/>
        <w:jc w:val="both"/>
        <w:rPr>
          <w:rFonts w:ascii="Cambria" w:hAnsi="Cambria" w:cs="Calibri"/>
        </w:rPr>
      </w:pPr>
      <w:r w:rsidRPr="001E4C5A">
        <w:rPr>
          <w:rFonts w:ascii="Cambria" w:hAnsi="Cambria" w:cs="Calibri"/>
        </w:rPr>
        <w:t>O art. 47, inc. II, da Lei Federal nº 14.133/2021 dispõe que o parcelamento da solução, quanto ao parcelamento do objeto, em vista disto, considerando as especificidades do presente objeto, não se verifica a possibilidade de parcelamento sem que haja comprometimento do seu conjunto</w:t>
      </w:r>
      <w:r w:rsidR="00A90751" w:rsidRPr="00DA7D93">
        <w:rPr>
          <w:rFonts w:ascii="Cambria" w:hAnsi="Cambria" w:cs="Calibri"/>
        </w:rPr>
        <w:t xml:space="preserve">. Essa decisão </w:t>
      </w:r>
      <w:r w:rsidRPr="00DA7D93">
        <w:rPr>
          <w:rFonts w:ascii="Cambria" w:hAnsi="Cambria" w:cs="Calibri"/>
        </w:rPr>
        <w:t>se baseia também</w:t>
      </w:r>
      <w:r w:rsidR="00A90751" w:rsidRPr="00DA7D93">
        <w:rPr>
          <w:rFonts w:ascii="Cambria" w:hAnsi="Cambria" w:cs="Calibri"/>
        </w:rPr>
        <w:t xml:space="preserve"> em diversas considerações práticas e técnicas que visam otimizar a contratação e garantir maior eficiência no processo.</w:t>
      </w:r>
    </w:p>
    <w:p w14:paraId="52613E6A" w14:textId="0E2F4173" w:rsidR="00B130E8" w:rsidRPr="00DA7D93" w:rsidRDefault="00B130E8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Economia de Recursos: o não parcelamento da solução de contratação permite uma melhor gestão dos recursos financeiros, evitando o pagamento de juros ou taxas adicionais </w:t>
      </w:r>
      <w:r w:rsidR="004C4A9E" w:rsidRPr="00DA7D93">
        <w:rPr>
          <w:rFonts w:ascii="Cambria" w:hAnsi="Cambria" w:cs="Calibri"/>
        </w:rPr>
        <w:t xml:space="preserve">que podem ser aplicadas em caso de parcelamento. Isso resulta em uma utilização mais eficiente dos recursos públicos. </w:t>
      </w:r>
    </w:p>
    <w:p w14:paraId="62055383" w14:textId="1914773F" w:rsidR="00466BE3" w:rsidRPr="00DA7D93" w:rsidRDefault="004C4A9E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Ao optar por não parcelar, é possível agilizar o processo de contratação da empresa especializada e, consequentemente, iniciar mais rapidamente a implementação dos serviços </w:t>
      </w:r>
      <w:r w:rsidR="00695287">
        <w:rPr>
          <w:rFonts w:ascii="Cambria" w:hAnsi="Cambria" w:cs="Calibri"/>
        </w:rPr>
        <w:t xml:space="preserve">técnicos </w:t>
      </w:r>
      <w:r w:rsidRPr="00DA7D93">
        <w:rPr>
          <w:rFonts w:ascii="Cambria" w:hAnsi="Cambria" w:cs="Calibri"/>
        </w:rPr>
        <w:t xml:space="preserve">de consultoria </w:t>
      </w:r>
      <w:r w:rsidR="00695287">
        <w:rPr>
          <w:rFonts w:ascii="Cambria" w:hAnsi="Cambria" w:cs="Calibri"/>
        </w:rPr>
        <w:t>no planejamento, elaboração de estudos técnicos e monitoramento de sistemas de convênios, contratos de repasse e termos de compromissos nas plataformas do Governo Federal Transferegov, Siga-Funasa e Governo do Piauí.</w:t>
      </w:r>
      <w:r w:rsidRPr="00DA7D93">
        <w:rPr>
          <w:rFonts w:ascii="Cambria" w:hAnsi="Cambria" w:cs="Calibri"/>
        </w:rPr>
        <w:t xml:space="preserve"> </w:t>
      </w:r>
    </w:p>
    <w:p w14:paraId="5E907A3C" w14:textId="77777777" w:rsidR="004F27CE" w:rsidRPr="00DA7D93" w:rsidRDefault="004F27CE" w:rsidP="004F27CE">
      <w:pPr>
        <w:pStyle w:val="PargrafodaLista"/>
        <w:spacing w:line="360" w:lineRule="auto"/>
        <w:jc w:val="both"/>
        <w:rPr>
          <w:rFonts w:ascii="Cambria" w:hAnsi="Cambria" w:cs="Calibri"/>
          <w:b/>
          <w:bCs/>
        </w:rPr>
      </w:pPr>
    </w:p>
    <w:p w14:paraId="54873D24" w14:textId="5F931DD6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8. ALINHAMENTO ENTRE A CONTRATAÇÃO E O PLANEJAMENTO </w:t>
      </w:r>
    </w:p>
    <w:p w14:paraId="6F020CA5" w14:textId="6F505AE5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 contratação ora almejada embora não conste no Plano de Contratações Anual, está alinhada com as disposições orçamentárias e com as necessidades da Administração Municipal. Logo, a contratação dos serviços está de acordo com o planejamento desta Administração.</w:t>
      </w:r>
    </w:p>
    <w:p w14:paraId="567A7794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4E550E5B" w14:textId="30148569" w:rsidR="004F27CE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lastRenderedPageBreak/>
        <w:t>9</w:t>
      </w:r>
      <w:r w:rsidR="00153D1A" w:rsidRPr="00DA7D93">
        <w:rPr>
          <w:rFonts w:ascii="Cambria" w:hAnsi="Cambria" w:cs="Calibri"/>
          <w:b/>
          <w:bCs/>
        </w:rPr>
        <w:t xml:space="preserve">. </w:t>
      </w:r>
      <w:r w:rsidR="00153D1A" w:rsidRPr="00B11611">
        <w:rPr>
          <w:rFonts w:ascii="Cambria" w:hAnsi="Cambria" w:cs="Calibri"/>
          <w:b/>
          <w:bCs/>
        </w:rPr>
        <w:t>REQUISITOS DA CONTRATAÇÃO</w:t>
      </w:r>
    </w:p>
    <w:p w14:paraId="33DF836B" w14:textId="77777777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FF87FB3" w14:textId="49716AF1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Para a </w:t>
      </w:r>
      <w:r w:rsidR="004C4A9E" w:rsidRPr="00DA7D93">
        <w:rPr>
          <w:rFonts w:ascii="Cambria" w:hAnsi="Cambria" w:cs="Calibri"/>
        </w:rPr>
        <w:t xml:space="preserve">contratação de empresa para </w:t>
      </w:r>
      <w:r w:rsidR="005F094F">
        <w:rPr>
          <w:rFonts w:ascii="Cambria" w:hAnsi="Cambria" w:cs="Calibri"/>
        </w:rPr>
        <w:t>p</w:t>
      </w:r>
      <w:r w:rsidR="005F094F" w:rsidRPr="005F094F">
        <w:rPr>
          <w:rFonts w:ascii="Cambria" w:hAnsi="Cambria" w:cs="Calibri"/>
        </w:rPr>
        <w:t xml:space="preserve">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 Mendes </w:t>
      </w:r>
      <w:r w:rsidR="005F094F">
        <w:rPr>
          <w:rFonts w:ascii="Cambria" w:hAnsi="Cambria" w:cs="Calibri"/>
        </w:rPr>
        <w:t>–</w:t>
      </w:r>
      <w:r w:rsidR="005F094F" w:rsidRPr="005F094F">
        <w:rPr>
          <w:rFonts w:ascii="Cambria" w:hAnsi="Cambria" w:cs="Calibri"/>
        </w:rPr>
        <w:t xml:space="preserve"> PI</w:t>
      </w:r>
      <w:r w:rsidR="005F094F">
        <w:rPr>
          <w:rFonts w:ascii="Cambria" w:hAnsi="Cambria" w:cs="Calibri"/>
        </w:rPr>
        <w:t xml:space="preserve">, </w:t>
      </w:r>
      <w:r w:rsidRPr="00DA7D93">
        <w:rPr>
          <w:rFonts w:ascii="Cambria" w:hAnsi="Cambria" w:cs="Calibri"/>
        </w:rPr>
        <w:t xml:space="preserve"> deverão ser atendidos os seguintes requisitos, com o objetivo de garantir a eficiência, a qualidade e a conformidade legal na execução dos serviços:</w:t>
      </w:r>
    </w:p>
    <w:p w14:paraId="4B47A588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5D86B85F" w14:textId="1F208B60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Capacidade Técnica e Qualificação Profissional: A contratada deverá comprovar experiência prévia na prestação de serviços de </w:t>
      </w:r>
      <w:r w:rsidR="004C4A9E" w:rsidRPr="00DA7D93">
        <w:rPr>
          <w:rFonts w:ascii="Cambria" w:hAnsi="Cambria" w:cs="Calibri"/>
        </w:rPr>
        <w:t xml:space="preserve">consultoria </w:t>
      </w:r>
      <w:r w:rsidRPr="00DA7D93">
        <w:rPr>
          <w:rFonts w:ascii="Cambria" w:hAnsi="Cambria" w:cs="Calibri"/>
        </w:rPr>
        <w:t>para órgãos públicos ou empresas de porte similar, demonstrando capacidade técnica para fornecer</w:t>
      </w:r>
      <w:r w:rsidR="004C4A9E" w:rsidRPr="00DA7D93">
        <w:rPr>
          <w:rFonts w:ascii="Cambria" w:hAnsi="Cambria" w:cs="Calibri"/>
        </w:rPr>
        <w:t xml:space="preserve"> um serviço</w:t>
      </w:r>
      <w:r w:rsidRPr="00DA7D93">
        <w:rPr>
          <w:rFonts w:ascii="Cambria" w:hAnsi="Cambria" w:cs="Calibri"/>
        </w:rPr>
        <w:t xml:space="preserve"> adequad</w:t>
      </w:r>
      <w:r w:rsidR="004C4A9E" w:rsidRPr="00DA7D93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à demanda da Administração Municipal</w:t>
      </w:r>
      <w:r w:rsidR="004C4A9E" w:rsidRPr="00DA7D93">
        <w:rPr>
          <w:rFonts w:ascii="Cambria" w:hAnsi="Cambria" w:cs="Calibri"/>
        </w:rPr>
        <w:t>.</w:t>
      </w:r>
    </w:p>
    <w:p w14:paraId="145C0176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6B766055" w14:textId="4E2D5C32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Qualidade do Serviço e Garantias: A contratada deverá garantir </w:t>
      </w:r>
      <w:r w:rsidR="004C4A9E" w:rsidRPr="00DA7D93">
        <w:rPr>
          <w:rFonts w:ascii="Cambria" w:hAnsi="Cambria" w:cs="Calibri"/>
        </w:rPr>
        <w:t xml:space="preserve">a execução </w:t>
      </w:r>
      <w:r w:rsidRPr="00DA7D93">
        <w:rPr>
          <w:rFonts w:ascii="Cambria" w:hAnsi="Cambria" w:cs="Calibri"/>
        </w:rPr>
        <w:t>d</w:t>
      </w:r>
      <w:r w:rsidR="004C4A9E" w:rsidRPr="00DA7D93">
        <w:rPr>
          <w:rFonts w:ascii="Cambria" w:hAnsi="Cambria" w:cs="Calibri"/>
        </w:rPr>
        <w:t>os</w:t>
      </w:r>
      <w:r w:rsidRPr="00DA7D93">
        <w:rPr>
          <w:rFonts w:ascii="Cambria" w:hAnsi="Cambria" w:cs="Calibri"/>
        </w:rPr>
        <w:t xml:space="preserve"> serviços </w:t>
      </w:r>
      <w:r w:rsidR="004C4A9E" w:rsidRPr="00DA7D93">
        <w:rPr>
          <w:rFonts w:ascii="Cambria" w:hAnsi="Cambria" w:cs="Calibri"/>
        </w:rPr>
        <w:t>de consultoria no acompanhamento das ações</w:t>
      </w:r>
      <w:r w:rsidRPr="00DA7D93">
        <w:rPr>
          <w:rFonts w:ascii="Cambria" w:hAnsi="Cambria" w:cs="Calibri"/>
        </w:rPr>
        <w:t>, atendendo às especificações técnicas previamente acordadas</w:t>
      </w:r>
      <w:r w:rsidR="004C4A9E" w:rsidRPr="00DA7D93">
        <w:rPr>
          <w:rFonts w:ascii="Cambria" w:hAnsi="Cambria" w:cs="Calibri"/>
        </w:rPr>
        <w:t xml:space="preserve">.  </w:t>
      </w:r>
      <w:r w:rsidRPr="00DA7D93">
        <w:rPr>
          <w:rFonts w:ascii="Cambria" w:hAnsi="Cambria" w:cs="Calibri"/>
        </w:rPr>
        <w:t>A empresa deverá oferecer garantia mínima de 90 dias para a prestação dos serviços</w:t>
      </w:r>
      <w:r w:rsidR="004C4A9E" w:rsidRPr="00DA7D93">
        <w:rPr>
          <w:rFonts w:ascii="Cambria" w:hAnsi="Cambria" w:cs="Calibri"/>
        </w:rPr>
        <w:t>,</w:t>
      </w:r>
      <w:r w:rsidRPr="00DA7D93">
        <w:rPr>
          <w:rFonts w:ascii="Cambria" w:hAnsi="Cambria" w:cs="Calibri"/>
        </w:rPr>
        <w:t xml:space="preserve"> sendo responsável por eventuais falhas no serviço ou problemas técnicos durante esse período.</w:t>
      </w:r>
    </w:p>
    <w:p w14:paraId="375A924B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28AB1300" w14:textId="06244A86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Cumprimento de Normas e Regulamentações Legais: A empresa contratada deverá observar todas as normas e regulamentações vigentes</w:t>
      </w:r>
      <w:r w:rsidR="00581CB7">
        <w:rPr>
          <w:rFonts w:ascii="Cambria" w:hAnsi="Cambria" w:cs="Calibri"/>
        </w:rPr>
        <w:t>.</w:t>
      </w:r>
      <w:r w:rsidR="00B11611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A contratada deverá também cumprir com todas as obrigações fiscais e trabalhistas, incluindo o pagamento de impostos e contribuições, conforme a legislação aplicável.</w:t>
      </w:r>
    </w:p>
    <w:p w14:paraId="34752AE9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0DFC024A" w14:textId="046F9752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Fiscalização e Acompanhamento: A Administração Municipal de Vera Mendes realizará a fiscalização dos serviços prestados por meio de relatórios periódicos</w:t>
      </w:r>
      <w:r w:rsidR="001E4C5A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 xml:space="preserve">e acompanhamento contínuo da execução contratual. A contratada deverá fornecer </w:t>
      </w:r>
      <w:r w:rsidRPr="00DA7D93">
        <w:rPr>
          <w:rFonts w:ascii="Cambria" w:hAnsi="Cambria" w:cs="Calibri"/>
        </w:rPr>
        <w:lastRenderedPageBreak/>
        <w:t>informações detalhadas sobre a qualidade do serviço prestado. Isso permitirá garantir a transparência e a conformidade com os termos contratuais.</w:t>
      </w:r>
    </w:p>
    <w:p w14:paraId="17F09BF7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049C065C" w14:textId="3FC2A33B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Preços e Condições de Pagamento: Os pagamentos serão realizados de forma mensal ou conforme a execução dos serviços, mediante a apresentação de relatórios de desempenho e notas fiscais. O pagamento será efetuado dentro dos prazos legais, desde que os serviços estejam em conformidade com as especificações acordadas e aprovados pela fiscalização municipal.</w:t>
      </w:r>
    </w:p>
    <w:p w14:paraId="70ACB0AA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2C026145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Esses requisitos são fundamentais para garantir que a contratação seja realizada de forma eficiente, com a escolha de um fornecedor capacitado, comprometido com a qualidade, sustentabilidade e segurança, atendendo plenamente às necessidades da Administração Pública e da população de Vera Mendes.</w:t>
      </w:r>
    </w:p>
    <w:p w14:paraId="2C7915B6" w14:textId="77777777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</w:rPr>
      </w:pPr>
    </w:p>
    <w:p w14:paraId="5358A86C" w14:textId="27B42F19" w:rsidR="0052485C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10</w:t>
      </w:r>
      <w:r w:rsidR="00153D1A" w:rsidRPr="00DA7D93">
        <w:rPr>
          <w:rFonts w:ascii="Cambria" w:hAnsi="Cambria" w:cs="Calibri"/>
          <w:b/>
          <w:bCs/>
        </w:rPr>
        <w:t>. CONTRATAÇÕES CORRELATAS E/OU INTERDEPENDENTES</w:t>
      </w:r>
    </w:p>
    <w:p w14:paraId="19C4D9E5" w14:textId="467F9FC8" w:rsidR="0052485C" w:rsidRPr="00DA7D93" w:rsidRDefault="001E4C5A" w:rsidP="003516F1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Este estudo não identificou a necessidade de realizar contratações acessórias para a perfeita execução do objeto, uma vez que todos os meios necessários para a aquisição dos serviços podem ser supridos apenas com a contratação ora proposta.</w:t>
      </w:r>
    </w:p>
    <w:p w14:paraId="0E6F08BF" w14:textId="77777777" w:rsidR="003516F1" w:rsidRPr="00DA7D93" w:rsidRDefault="003516F1" w:rsidP="003516F1">
      <w:pPr>
        <w:spacing w:line="360" w:lineRule="auto"/>
        <w:jc w:val="both"/>
        <w:rPr>
          <w:rFonts w:ascii="Cambria" w:hAnsi="Cambria" w:cs="Calibri"/>
        </w:rPr>
      </w:pPr>
    </w:p>
    <w:p w14:paraId="6740AB15" w14:textId="02208262" w:rsidR="006677E1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C66C31" w:rsidRPr="00DA7D93">
        <w:rPr>
          <w:rFonts w:ascii="Cambria" w:hAnsi="Cambria" w:cs="Calibri"/>
          <w:b/>
          <w:bCs/>
        </w:rPr>
        <w:t>1</w:t>
      </w:r>
      <w:r w:rsidRPr="00DA7D93">
        <w:rPr>
          <w:rFonts w:ascii="Cambria" w:hAnsi="Cambria" w:cs="Calibri"/>
          <w:b/>
          <w:bCs/>
        </w:rPr>
        <w:t>. RESULTADOS OU BENEFÍCIOS A SEREM ALCANÇADOS</w:t>
      </w:r>
    </w:p>
    <w:p w14:paraId="084DA0E3" w14:textId="5A499C2B" w:rsidR="00A14DC2" w:rsidRDefault="003516F1" w:rsidP="00DA7D93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contratação </w:t>
      </w:r>
      <w:r w:rsidR="001E4C5A" w:rsidRPr="00DA7D93">
        <w:rPr>
          <w:rFonts w:ascii="Cambria" w:hAnsi="Cambria" w:cs="Calibri"/>
        </w:rPr>
        <w:t xml:space="preserve">de empresa para </w:t>
      </w:r>
      <w:r w:rsidR="00695287">
        <w:rPr>
          <w:rFonts w:ascii="Cambria" w:hAnsi="Cambria" w:cs="Calibri"/>
        </w:rPr>
        <w:t>p</w:t>
      </w:r>
      <w:r w:rsidR="00695287" w:rsidRPr="00695287">
        <w:rPr>
          <w:rFonts w:ascii="Cambria" w:hAnsi="Cambria" w:cs="Calibri"/>
        </w:rPr>
        <w:t>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</w:t>
      </w:r>
      <w:r w:rsidR="001E4C5A" w:rsidRPr="00DA7D93">
        <w:rPr>
          <w:rFonts w:ascii="Cambria" w:hAnsi="Cambria" w:cs="Calibri"/>
        </w:rPr>
        <w:t>, a serem desenvolvidos na Prefeitura Municipal de Vera Mendes</w:t>
      </w:r>
      <w:r w:rsidR="00695287">
        <w:rPr>
          <w:rFonts w:ascii="Cambria" w:hAnsi="Cambria" w:cs="Calibri"/>
        </w:rPr>
        <w:t>,</w:t>
      </w:r>
      <w:r w:rsidRPr="00DA7D93">
        <w:rPr>
          <w:rFonts w:ascii="Cambria" w:hAnsi="Cambria" w:cs="Calibri"/>
        </w:rPr>
        <w:t xml:space="preserve"> por meio d</w:t>
      </w:r>
      <w:r w:rsidR="001E4C5A" w:rsidRPr="00DA7D93">
        <w:rPr>
          <w:rFonts w:ascii="Cambria" w:hAnsi="Cambria" w:cs="Calibri"/>
        </w:rPr>
        <w:t>e Inexigibilidade de Licitação</w:t>
      </w:r>
      <w:r w:rsidRPr="00DA7D93">
        <w:rPr>
          <w:rFonts w:ascii="Cambria" w:hAnsi="Cambria" w:cs="Calibri"/>
        </w:rPr>
        <w:t>, visa</w:t>
      </w:r>
      <w:r w:rsidR="00695287">
        <w:rPr>
          <w:rFonts w:ascii="Cambria" w:hAnsi="Cambria" w:cs="Calibri"/>
        </w:rPr>
        <w:t xml:space="preserve"> proporcionar o c</w:t>
      </w:r>
      <w:r w:rsidR="00695287" w:rsidRPr="00695287">
        <w:rPr>
          <w:rFonts w:ascii="Cambria" w:hAnsi="Cambria" w:cs="Calibri"/>
        </w:rPr>
        <w:t>umprimento rigoroso dos prazos de execução e prestação de contas, evitando sanções ou a perda de recurso</w:t>
      </w:r>
      <w:r w:rsidRPr="00DA7D93">
        <w:rPr>
          <w:rFonts w:ascii="Cambria" w:hAnsi="Cambria" w:cs="Calibri"/>
        </w:rPr>
        <w:t>.</w:t>
      </w:r>
      <w:r w:rsidR="00695287">
        <w:rPr>
          <w:rFonts w:ascii="Cambria" w:hAnsi="Cambria" w:cs="Calibri"/>
        </w:rPr>
        <w:t xml:space="preserve"> Além de garantir a</w:t>
      </w:r>
      <w:r w:rsidR="00695287" w:rsidRPr="00695287">
        <w:rPr>
          <w:rFonts w:ascii="Cambria" w:hAnsi="Cambria" w:cs="Calibri"/>
        </w:rPr>
        <w:t xml:space="preserve"> entrega de documentos e relatórios de prestação de contas que atendam </w:t>
      </w:r>
      <w:r w:rsidR="00695287" w:rsidRPr="00695287">
        <w:rPr>
          <w:rFonts w:ascii="Cambria" w:hAnsi="Cambria" w:cs="Calibri"/>
        </w:rPr>
        <w:lastRenderedPageBreak/>
        <w:t xml:space="preserve">às exigências dos sistemas </w:t>
      </w:r>
      <w:r w:rsidR="00695287" w:rsidRPr="00695287">
        <w:rPr>
          <w:rFonts w:ascii="Cambria" w:hAnsi="Cambria" w:cs="Calibri"/>
          <w:b/>
          <w:bCs/>
        </w:rPr>
        <w:t>TRANSFEREGOV</w:t>
      </w:r>
      <w:r w:rsidR="00695287" w:rsidRPr="00695287">
        <w:rPr>
          <w:rFonts w:ascii="Cambria" w:hAnsi="Cambria" w:cs="Calibri"/>
        </w:rPr>
        <w:t xml:space="preserve">, </w:t>
      </w:r>
      <w:r w:rsidR="00695287" w:rsidRPr="00695287">
        <w:rPr>
          <w:rFonts w:ascii="Cambria" w:hAnsi="Cambria" w:cs="Calibri"/>
          <w:b/>
          <w:bCs/>
        </w:rPr>
        <w:t>SIGA-FUNASA</w:t>
      </w:r>
      <w:r w:rsidR="00695287" w:rsidRPr="00695287">
        <w:rPr>
          <w:rFonts w:ascii="Cambria" w:hAnsi="Cambria" w:cs="Calibri"/>
        </w:rPr>
        <w:t xml:space="preserve"> e </w:t>
      </w:r>
      <w:r w:rsidR="00695287" w:rsidRPr="00695287">
        <w:rPr>
          <w:rFonts w:ascii="Cambria" w:hAnsi="Cambria" w:cs="Calibri"/>
          <w:b/>
          <w:bCs/>
        </w:rPr>
        <w:t>SIGRP</w:t>
      </w:r>
      <w:r w:rsidR="00695287" w:rsidRPr="00695287">
        <w:rPr>
          <w:rFonts w:ascii="Cambria" w:hAnsi="Cambria" w:cs="Calibri"/>
        </w:rPr>
        <w:t>, garantindo a transparência e a legalidade da aplicação dos recursos.</w:t>
      </w:r>
    </w:p>
    <w:p w14:paraId="6E3D1B68" w14:textId="6C0DA54E" w:rsidR="00695287" w:rsidRPr="00DA7D93" w:rsidRDefault="00695287" w:rsidP="00DA7D93">
      <w:pPr>
        <w:spacing w:before="240" w:line="360" w:lineRule="auto"/>
        <w:jc w:val="both"/>
        <w:rPr>
          <w:rFonts w:ascii="Cambria" w:hAnsi="Cambria" w:cs="Calibri"/>
        </w:rPr>
      </w:pPr>
      <w:r w:rsidRPr="00695287">
        <w:rPr>
          <w:rFonts w:ascii="Cambria" w:hAnsi="Cambria" w:cs="Calibri"/>
        </w:rPr>
        <w:t>A consultoria fornecerá um apoio contínuo tanto na parte operacional (inserção de documentos e dados) quanto na parte estratégica (planejamento e estudos técnicos), possibilitando uma gestão mais eficiente.</w:t>
      </w:r>
      <w:r>
        <w:rPr>
          <w:rFonts w:ascii="Cambria" w:hAnsi="Cambria" w:cs="Calibri"/>
        </w:rPr>
        <w:t xml:space="preserve"> Também</w:t>
      </w:r>
      <w:r w:rsidRPr="00695287">
        <w:rPr>
          <w:rFonts w:ascii="Cambria" w:hAnsi="Cambria" w:cs="Calibri"/>
        </w:rPr>
        <w:t xml:space="preserve"> garantirá o correto preenchimento dos dados necessários para a prestação de contas nas plataformas mencionadas, com a inserção de documentos de acordo com as exigências de cada sistema. Isso inclui o acompanhamento da execução orçamentária e física dos convênios e a geração de relatórios financeiros para a prestação de contas aos órgãos competentes</w:t>
      </w:r>
      <w:r>
        <w:rPr>
          <w:rFonts w:ascii="Cambria" w:hAnsi="Cambria" w:cs="Calibri"/>
        </w:rPr>
        <w:t>.</w:t>
      </w:r>
    </w:p>
    <w:p w14:paraId="0D1FD565" w14:textId="77777777" w:rsidR="00CF2706" w:rsidRPr="00DA7D93" w:rsidRDefault="00CF2706" w:rsidP="003516F1">
      <w:pPr>
        <w:spacing w:line="360" w:lineRule="auto"/>
        <w:jc w:val="both"/>
        <w:rPr>
          <w:rFonts w:ascii="Cambria" w:hAnsi="Cambria" w:cs="Calibri"/>
        </w:rPr>
      </w:pPr>
    </w:p>
    <w:p w14:paraId="6E500891" w14:textId="7CF98286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12. DA MODALIDADE “</w:t>
      </w:r>
      <w:r w:rsidR="004F27CE" w:rsidRPr="00DA7D93">
        <w:rPr>
          <w:rFonts w:ascii="Cambria" w:hAnsi="Cambria" w:cs="Calibri"/>
          <w:b/>
          <w:bCs/>
        </w:rPr>
        <w:t>INEXIGIBILIDADE DE LICITAÇÃO</w:t>
      </w:r>
      <w:r w:rsidRPr="00DA7D93">
        <w:rPr>
          <w:rFonts w:ascii="Cambria" w:hAnsi="Cambria" w:cs="Calibri"/>
          <w:b/>
          <w:bCs/>
        </w:rPr>
        <w:t>”</w:t>
      </w:r>
    </w:p>
    <w:p w14:paraId="1D0DA2F9" w14:textId="448BAA0F" w:rsidR="009B1FE4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</w:t>
      </w:r>
      <w:r w:rsidRPr="00E35BBC">
        <w:rPr>
          <w:rFonts w:ascii="Cambria" w:hAnsi="Cambria" w:cs="Calibri"/>
        </w:rPr>
        <w:t xml:space="preserve"> licitação por ser um procedimento administrativo obrigatório, formal, vinculado, através da qual, Administração Pública, visa garantir a oportunidade de acesso das partes interessadas a firmarem contrato junto com ente público, devendo este, obedecer aos princípios constitucionais do art. 37 da Constituição Federal de 1988 e também aos princípios fixados na Lei Federal 14.133/21 que disciplina a Licitação</w:t>
      </w:r>
      <w:r>
        <w:rPr>
          <w:rFonts w:ascii="Cambria" w:hAnsi="Cambria" w:cs="Calibri"/>
        </w:rPr>
        <w:t>.</w:t>
      </w:r>
    </w:p>
    <w:p w14:paraId="6F8EAD68" w14:textId="69B10EBD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Como regra, tem-se, a obrigatoriedade de licitação para celebração de contratos com particulares. Entretanto, essa norma constitucional, ressalvou algumas hipóteses, previstas pela legislação, isentando a Administração Pública do procedimento licitatório</w:t>
      </w:r>
      <w:r>
        <w:rPr>
          <w:rFonts w:ascii="Cambria" w:hAnsi="Cambria" w:cs="Calibri"/>
        </w:rPr>
        <w:t>.</w:t>
      </w:r>
    </w:p>
    <w:p w14:paraId="3DC599D7" w14:textId="3DFD0277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Sempre que haja possibilidade de concorrência, sem prejuízo ao interesse público, deverá haver licitação. A contratação direta, sem realização do prévio certame licitatório, somente é admitida, excepcionalmente nas hipóteses trazidas na própria lei. Tais situações, contudo, configuram-se em exceções à regra geral. A licitação é regra; a contratação direta, exceção</w:t>
      </w:r>
      <w:r>
        <w:rPr>
          <w:rFonts w:ascii="Cambria" w:hAnsi="Cambria" w:cs="Calibri"/>
        </w:rPr>
        <w:t>.</w:t>
      </w:r>
    </w:p>
    <w:p w14:paraId="787A9BC2" w14:textId="49556BDD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Conforme as características do objeto deste procedimento, verificou</w:t>
      </w:r>
      <w:r>
        <w:rPr>
          <w:rFonts w:ascii="Cambria" w:hAnsi="Cambria" w:cs="Calibri"/>
        </w:rPr>
        <w:t>-se</w:t>
      </w:r>
      <w:r w:rsidRPr="00E35BBC">
        <w:rPr>
          <w:rFonts w:ascii="Cambria" w:hAnsi="Cambria" w:cs="Calibri"/>
        </w:rPr>
        <w:t xml:space="preserve"> que os serviços requeridos se enquadram no rol de serviços do artigo 74, inciso 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 xml:space="preserve">II, </w:t>
      </w:r>
      <w:r>
        <w:rPr>
          <w:rFonts w:ascii="Cambria" w:hAnsi="Cambria" w:cs="Calibri"/>
        </w:rPr>
        <w:t xml:space="preserve">alínea c, </w:t>
      </w:r>
      <w:r w:rsidRPr="00E35BBC">
        <w:rPr>
          <w:rFonts w:ascii="Cambria" w:hAnsi="Cambria" w:cs="Calibri"/>
        </w:rPr>
        <w:t>da Lei nº 14.133/21, sendo assim, inexigível a licitação nos termos do mesmo diploma legal</w:t>
      </w:r>
      <w:r>
        <w:rPr>
          <w:rFonts w:ascii="Cambria" w:hAnsi="Cambria" w:cs="Calibri"/>
        </w:rPr>
        <w:t>.</w:t>
      </w:r>
    </w:p>
    <w:p w14:paraId="3293D851" w14:textId="77777777" w:rsidR="00E35BBC" w:rsidRP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lastRenderedPageBreak/>
        <w:t>A INEXIGIBILIDADE DE LICITAÇÃO deriva justamente da inviabilidade de competição para o fornecimento dos bens ou serviços demandados pela Administração conforme estabelece o art. 74 da Lei nº 14.133/21, autorizando, portanto, a Administração a realizar contratação direta, sem licitação. Senão vejamos:</w:t>
      </w:r>
    </w:p>
    <w:p w14:paraId="6CDE64A1" w14:textId="77777777" w:rsidR="00E35BBC" w:rsidRP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Art. 74. É inexigível a licitação quando inviável a competição, em especial nos casos de:</w:t>
      </w:r>
    </w:p>
    <w:p w14:paraId="2AC76016" w14:textId="77777777" w:rsidR="00E35BBC" w:rsidRP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(...)</w:t>
      </w:r>
    </w:p>
    <w:p w14:paraId="4981B752" w14:textId="10055A35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I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>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30D10828" w14:textId="277A8093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(...)</w:t>
      </w:r>
    </w:p>
    <w:p w14:paraId="0ED17302" w14:textId="3F0FE1CD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c) assessorias ou consultorias técnicas e auditorias financeiras ou tributárias;</w:t>
      </w:r>
    </w:p>
    <w:p w14:paraId="0CBB3CE4" w14:textId="6590D393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(...)</w:t>
      </w:r>
    </w:p>
    <w:p w14:paraId="7920DF05" w14:textId="7D05DEF0" w:rsidR="00E35BBC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E</w:t>
      </w:r>
      <w:r w:rsidR="00E35BBC">
        <w:rPr>
          <w:rFonts w:ascii="Cambria" w:hAnsi="Cambria" w:cs="Calibri"/>
        </w:rPr>
        <w:t>stamos diante de uma contratação de</w:t>
      </w:r>
      <w:r w:rsidR="00E35BBC" w:rsidRPr="00DA7D93">
        <w:rPr>
          <w:rFonts w:ascii="Cambria" w:hAnsi="Cambria" w:cs="Calibri"/>
        </w:rPr>
        <w:t xml:space="preserve"> empresa para </w:t>
      </w:r>
      <w:r w:rsidR="00315F47">
        <w:rPr>
          <w:rFonts w:ascii="Cambria" w:hAnsi="Cambria" w:cs="Calibri"/>
        </w:rPr>
        <w:t>p</w:t>
      </w:r>
      <w:r w:rsidR="00315F47" w:rsidRPr="00315F47">
        <w:rPr>
          <w:rFonts w:ascii="Cambria" w:hAnsi="Cambria" w:cs="Calibri"/>
        </w:rPr>
        <w:t>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</w:t>
      </w:r>
      <w:r w:rsidR="00E35BBC">
        <w:rPr>
          <w:rFonts w:ascii="Cambria" w:hAnsi="Cambria" w:cs="Calibri"/>
        </w:rPr>
        <w:t>, ocasião que as premissas apresentadas acima levam a concluir ser perfeitamente possível a contratação de tais serviços por meio da Inexigibilidade.</w:t>
      </w:r>
    </w:p>
    <w:p w14:paraId="55714610" w14:textId="4E9722CA" w:rsidR="00B07B34" w:rsidRPr="00DA7D93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Dessa forma, </w:t>
      </w:r>
      <w:r w:rsidRPr="00B07B34">
        <w:rPr>
          <w:rFonts w:ascii="Cambria" w:hAnsi="Cambria" w:cs="Calibri"/>
        </w:rPr>
        <w:t xml:space="preserve">a </w:t>
      </w:r>
      <w:r w:rsidRPr="00B07B34">
        <w:rPr>
          <w:rFonts w:ascii="Cambria" w:hAnsi="Cambria" w:cs="Calibri"/>
          <w:b/>
          <w:bCs/>
        </w:rPr>
        <w:t>modalidade de inexigibilidade</w:t>
      </w:r>
      <w:r w:rsidRPr="00B07B34">
        <w:rPr>
          <w:rFonts w:ascii="Cambria" w:hAnsi="Cambria" w:cs="Calibri"/>
        </w:rPr>
        <w:t xml:space="preserve"> para a contratação dos serviços técnicos </w:t>
      </w:r>
      <w:r w:rsidR="00315F47">
        <w:rPr>
          <w:rFonts w:ascii="Cambria" w:hAnsi="Cambria" w:cs="Calibri"/>
        </w:rPr>
        <w:t xml:space="preserve">mencionados </w:t>
      </w:r>
      <w:r w:rsidRPr="00B07B34">
        <w:rPr>
          <w:rFonts w:ascii="Cambria" w:hAnsi="Cambria" w:cs="Calibri"/>
        </w:rPr>
        <w:t xml:space="preserve">é plenamente justificada pela </w:t>
      </w:r>
      <w:r w:rsidRPr="00B07B34">
        <w:rPr>
          <w:rFonts w:ascii="Cambria" w:hAnsi="Cambria" w:cs="Calibri"/>
          <w:b/>
          <w:bCs/>
        </w:rPr>
        <w:t>natureza singular</w:t>
      </w:r>
      <w:r w:rsidRPr="00B07B34">
        <w:rPr>
          <w:rFonts w:ascii="Cambria" w:hAnsi="Cambria" w:cs="Calibri"/>
        </w:rPr>
        <w:t xml:space="preserve"> do serviço, </w:t>
      </w:r>
      <w:r w:rsidRPr="00B07B34">
        <w:rPr>
          <w:rFonts w:ascii="Cambria" w:hAnsi="Cambria" w:cs="Calibri"/>
        </w:rPr>
        <w:lastRenderedPageBreak/>
        <w:t xml:space="preserve">pela </w:t>
      </w:r>
      <w:r w:rsidRPr="00B07B34">
        <w:rPr>
          <w:rFonts w:ascii="Cambria" w:hAnsi="Cambria" w:cs="Calibri"/>
          <w:b/>
          <w:bCs/>
        </w:rPr>
        <w:t>especificidade e complexidade das demandas</w:t>
      </w:r>
      <w:r w:rsidRPr="00B07B34">
        <w:rPr>
          <w:rFonts w:ascii="Cambria" w:hAnsi="Cambria" w:cs="Calibri"/>
        </w:rPr>
        <w:t xml:space="preserve"> e pela </w:t>
      </w:r>
      <w:r w:rsidRPr="00B07B34">
        <w:rPr>
          <w:rFonts w:ascii="Cambria" w:hAnsi="Cambria" w:cs="Calibri"/>
          <w:b/>
          <w:bCs/>
        </w:rPr>
        <w:t>impossibilidade de competição</w:t>
      </w:r>
      <w:r w:rsidRPr="00B07B34">
        <w:rPr>
          <w:rFonts w:ascii="Cambria" w:hAnsi="Cambria" w:cs="Calibri"/>
        </w:rPr>
        <w:t>, assegurando uma escolha eficiente e qualificada para a execução do serviço. A contratação direta através desta modalidade visa garantir a qualidade, a eficácia e a conformidade legal, além de atender às necessidades urgentes e específicas do município</w:t>
      </w:r>
      <w:r>
        <w:rPr>
          <w:rFonts w:ascii="Cambria" w:hAnsi="Cambria" w:cs="Calibri"/>
        </w:rPr>
        <w:t>.</w:t>
      </w:r>
    </w:p>
    <w:p w14:paraId="235C2D4E" w14:textId="77777777" w:rsidR="00CF2706" w:rsidRPr="00DA7D93" w:rsidRDefault="00CF2706" w:rsidP="00CF2706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689E59A9" w14:textId="1EDE5D0A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52485C" w:rsidRPr="00DA7D93">
        <w:rPr>
          <w:rFonts w:ascii="Cambria" w:hAnsi="Cambria" w:cs="Calibri"/>
          <w:b/>
          <w:bCs/>
        </w:rPr>
        <w:t>3</w:t>
      </w:r>
      <w:r w:rsidRPr="00DA7D93">
        <w:rPr>
          <w:rFonts w:ascii="Cambria" w:hAnsi="Cambria" w:cs="Calibri"/>
          <w:b/>
          <w:bCs/>
        </w:rPr>
        <w:t>. PROVIDÊNCIAS A SEREM ADOTADAS</w:t>
      </w:r>
    </w:p>
    <w:p w14:paraId="1DE2A71A" w14:textId="5DB8D65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ab/>
        <w:t xml:space="preserve"> </w:t>
      </w:r>
      <w:r w:rsidRPr="00DA7D93">
        <w:rPr>
          <w:rFonts w:ascii="Cambria" w:hAnsi="Cambria" w:cs="Calibri"/>
          <w:b/>
          <w:bCs/>
        </w:rPr>
        <w:t>Elaboração do Termo de Referência</w:t>
      </w:r>
      <w:r w:rsidRPr="00DA7D93">
        <w:rPr>
          <w:rFonts w:ascii="Cambria" w:hAnsi="Cambria" w:cs="Calibri"/>
        </w:rPr>
        <w:t xml:space="preserve">: Com base nos estudos realizados, deve-se elaborar o Termo de Referência detalhado, especificando os requisitos técnicos, qualidades exigidas, prazos e demais condições contratuais necessárias para a </w:t>
      </w:r>
      <w:r w:rsidR="004F27CE" w:rsidRPr="00DA7D93">
        <w:rPr>
          <w:rFonts w:ascii="Cambria" w:hAnsi="Cambria" w:cs="Calibri"/>
        </w:rPr>
        <w:t xml:space="preserve">contratação de empresa para prestação de </w:t>
      </w:r>
      <w:r w:rsidR="00315F47">
        <w:rPr>
          <w:rFonts w:ascii="Cambria" w:hAnsi="Cambria" w:cs="Calibri"/>
        </w:rPr>
        <w:t>p</w:t>
      </w:r>
      <w:r w:rsidR="00315F47" w:rsidRPr="00315F47">
        <w:rPr>
          <w:rFonts w:ascii="Cambria" w:hAnsi="Cambria" w:cs="Calibri"/>
        </w:rPr>
        <w:t>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PI.</w:t>
      </w:r>
    </w:p>
    <w:p w14:paraId="1B3149D8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Designação de Agente de Contratação</w:t>
      </w:r>
      <w:r w:rsidRPr="00DA7D93">
        <w:rPr>
          <w:rFonts w:ascii="Cambria" w:hAnsi="Cambria" w:cs="Calibri"/>
        </w:rPr>
        <w:t>: Nomear um agente de contratação responsável pela condução do processo licitatório, conforme previsto na Lei nº 14.133/2021. O agente de contratação deve possuir a qualificação técnica necessária e ser formalmente designado, garantindo a devida observância dos princípios legais e a integridade do processo licitatório.</w:t>
      </w:r>
    </w:p>
    <w:p w14:paraId="4CEA9C30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Planejamento da Gestão Contratual</w:t>
      </w:r>
      <w:r w:rsidRPr="00DA7D93">
        <w:rPr>
          <w:rFonts w:ascii="Cambria" w:hAnsi="Cambria" w:cs="Calibri"/>
        </w:rPr>
        <w:t>: Definir os responsáveis pela gestão e fiscalização contratual, bem como estabelecer rotinas de acompanhamento, prazos, indicadores de desempenho e ações corretivas, visando a garantir o cumprimento das obrigações contratuais.</w:t>
      </w:r>
    </w:p>
    <w:p w14:paraId="5F76CA88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6B44AF3A" w14:textId="56927E41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1</w:t>
      </w:r>
      <w:r w:rsidR="0052485C" w:rsidRPr="00DA7D93">
        <w:rPr>
          <w:rFonts w:ascii="Cambria" w:hAnsi="Cambria" w:cs="Calibri"/>
          <w:b/>
          <w:bCs/>
        </w:rPr>
        <w:t>4</w:t>
      </w:r>
      <w:r w:rsidRPr="00DA7D93">
        <w:rPr>
          <w:rFonts w:ascii="Cambria" w:hAnsi="Cambria" w:cs="Calibri"/>
        </w:rPr>
        <w:t xml:space="preserve">. </w:t>
      </w:r>
      <w:r w:rsidRPr="00DA7D93">
        <w:rPr>
          <w:rFonts w:ascii="Cambria" w:hAnsi="Cambria" w:cs="Calibri"/>
          <w:b/>
          <w:bCs/>
        </w:rPr>
        <w:t>POSSÍVEIS IMPACTOS AMBIENTAIS</w:t>
      </w:r>
    </w:p>
    <w:p w14:paraId="5162F3DC" w14:textId="5501FD5E" w:rsidR="009B1FE4" w:rsidRPr="00DA7D93" w:rsidRDefault="004F27CE" w:rsidP="004F27CE">
      <w:pPr>
        <w:spacing w:line="360" w:lineRule="auto"/>
        <w:rPr>
          <w:rFonts w:ascii="Cambria" w:hAnsi="Cambria" w:cs="Calibri"/>
        </w:rPr>
      </w:pPr>
      <w:r w:rsidRPr="00DA7D93">
        <w:rPr>
          <w:rFonts w:ascii="Cambria" w:hAnsi="Cambria" w:cs="Calibri"/>
        </w:rPr>
        <w:t>Não se vislumbram impactos ambientais provenientes desta contratação.</w:t>
      </w:r>
    </w:p>
    <w:p w14:paraId="4DDFC697" w14:textId="77777777" w:rsidR="004F27CE" w:rsidRPr="00DA7D93" w:rsidRDefault="004F27CE" w:rsidP="004F27CE">
      <w:pPr>
        <w:spacing w:line="360" w:lineRule="auto"/>
        <w:rPr>
          <w:rFonts w:ascii="Cambria" w:hAnsi="Cambria" w:cs="Calibri"/>
        </w:rPr>
      </w:pPr>
    </w:p>
    <w:p w14:paraId="6D1BD016" w14:textId="61F4BAB7" w:rsidR="004F27CE" w:rsidRPr="00DA7D93" w:rsidRDefault="004F27CE" w:rsidP="004F27CE">
      <w:pPr>
        <w:spacing w:line="360" w:lineRule="auto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15. DECLARAÇÃO DE VIABILIDADE</w:t>
      </w:r>
    </w:p>
    <w:p w14:paraId="1F268FC2" w14:textId="10435F74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  <w:r w:rsidRPr="004F27CE">
        <w:rPr>
          <w:rFonts w:ascii="Cambria" w:hAnsi="Cambria" w:cs="Calibri"/>
          <w:lang w:val="pt-PT"/>
        </w:rPr>
        <w:lastRenderedPageBreak/>
        <w:t>Ante as informações trazidas neste Estudo Técnico Preliminar, quanto em documentos complementares, os quais estão acostados ao processo</w:t>
      </w:r>
      <w:r w:rsidRPr="00DA7D93">
        <w:rPr>
          <w:rFonts w:ascii="Cambria" w:hAnsi="Cambria" w:cs="Calibri"/>
          <w:lang w:val="pt-PT"/>
        </w:rPr>
        <w:t xml:space="preserve"> </w:t>
      </w:r>
      <w:r w:rsidRPr="004F27CE">
        <w:rPr>
          <w:rFonts w:ascii="Cambria" w:hAnsi="Cambria" w:cs="Calibri"/>
          <w:lang w:val="pt-PT"/>
        </w:rPr>
        <w:t>administrativo, bem como considerando o planejamento orçamentário, conclui-se que a presente contratação é a solução para atender o interesse público e institucional, a necessidade a que se destina e aos padrões e preços de mercado.</w:t>
      </w:r>
    </w:p>
    <w:p w14:paraId="2565C76A" w14:textId="77777777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</w:p>
    <w:p w14:paraId="6F6D03BE" w14:textId="77777777" w:rsidR="004F27CE" w:rsidRPr="00DA7D93" w:rsidRDefault="004F27CE" w:rsidP="00315F47">
      <w:pPr>
        <w:spacing w:line="360" w:lineRule="auto"/>
        <w:rPr>
          <w:rFonts w:ascii="Cambria" w:hAnsi="Cambria" w:cs="Calibri"/>
        </w:rPr>
      </w:pPr>
    </w:p>
    <w:p w14:paraId="6206C0D5" w14:textId="2E54A6AF" w:rsidR="00153D1A" w:rsidRPr="00DA7D93" w:rsidRDefault="0052485C" w:rsidP="00D24582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</w:rPr>
        <w:t>Vera Mendes - PI</w:t>
      </w:r>
      <w:r w:rsidR="00153D1A" w:rsidRPr="00DA7D93">
        <w:rPr>
          <w:rFonts w:ascii="Cambria" w:hAnsi="Cambria" w:cs="Calibri"/>
        </w:rPr>
        <w:t xml:space="preserve">, </w:t>
      </w:r>
      <w:r w:rsidR="00DA7D93">
        <w:rPr>
          <w:rFonts w:ascii="Cambria" w:hAnsi="Cambria" w:cs="Calibri"/>
        </w:rPr>
        <w:t>1</w:t>
      </w:r>
      <w:r w:rsidR="00CE5384">
        <w:rPr>
          <w:rFonts w:ascii="Cambria" w:hAnsi="Cambria" w:cs="Calibri"/>
        </w:rPr>
        <w:t>8</w:t>
      </w:r>
      <w:r w:rsidR="00153D1A" w:rsidRPr="00DA7D93">
        <w:rPr>
          <w:rFonts w:ascii="Cambria" w:hAnsi="Cambria" w:cs="Calibri"/>
        </w:rPr>
        <w:t xml:space="preserve"> de </w:t>
      </w:r>
      <w:r w:rsidR="00DA7D93">
        <w:rPr>
          <w:rFonts w:ascii="Cambria" w:hAnsi="Cambria" w:cs="Calibri"/>
        </w:rPr>
        <w:t xml:space="preserve">fevereiro </w:t>
      </w:r>
      <w:r w:rsidR="00153D1A" w:rsidRPr="00DA7D93">
        <w:rPr>
          <w:rFonts w:ascii="Cambria" w:hAnsi="Cambria" w:cs="Calibri"/>
        </w:rPr>
        <w:t>de 202</w:t>
      </w:r>
      <w:r w:rsidRPr="00DA7D93">
        <w:rPr>
          <w:rFonts w:ascii="Cambria" w:hAnsi="Cambria" w:cs="Calibri"/>
        </w:rPr>
        <w:t>5</w:t>
      </w:r>
      <w:r w:rsidR="00153D1A" w:rsidRPr="00DA7D93">
        <w:rPr>
          <w:rFonts w:ascii="Cambria" w:hAnsi="Cambria" w:cs="Calibri"/>
        </w:rPr>
        <w:t>.</w:t>
      </w:r>
    </w:p>
    <w:p w14:paraId="38209075" w14:textId="77777777" w:rsidR="00153D1A" w:rsidRPr="00DA7D93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5452B39E" w14:textId="77777777" w:rsidR="00153D1A" w:rsidRPr="00DA7D93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03C18972" w14:textId="71914B5C" w:rsidR="00153D1A" w:rsidRPr="00DA7D93" w:rsidRDefault="00315F47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Flávio José De Carvalho</w:t>
      </w:r>
    </w:p>
    <w:p w14:paraId="18547B2B" w14:textId="47100112" w:rsidR="00E05BAE" w:rsidRPr="00D24582" w:rsidRDefault="00DA7D93" w:rsidP="00466BE3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 xml:space="preserve">Secretaria Municipal de </w:t>
      </w:r>
      <w:r w:rsidR="00315F47">
        <w:rPr>
          <w:rFonts w:ascii="Cambria" w:hAnsi="Cambria" w:cs="Calibri"/>
          <w:b/>
          <w:bCs/>
        </w:rPr>
        <w:t>Administração e Planejamento</w:t>
      </w:r>
    </w:p>
    <w:sectPr w:rsidR="00E05BAE" w:rsidRPr="00D24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F3D6" w14:textId="77777777" w:rsidR="005F099B" w:rsidRDefault="005F099B" w:rsidP="004739BD">
      <w:r>
        <w:separator/>
      </w:r>
    </w:p>
  </w:endnote>
  <w:endnote w:type="continuationSeparator" w:id="0">
    <w:p w14:paraId="12930948" w14:textId="77777777" w:rsidR="005F099B" w:rsidRDefault="005F099B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318" w14:textId="77777777" w:rsidR="004739BD" w:rsidRDefault="004739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57C3" w14:textId="77777777" w:rsidR="004739BD" w:rsidRDefault="004739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04A4" w14:textId="77777777" w:rsidR="004739BD" w:rsidRDefault="00473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9ACC" w14:textId="77777777" w:rsidR="005F099B" w:rsidRDefault="005F099B" w:rsidP="004739BD">
      <w:r>
        <w:separator/>
      </w:r>
    </w:p>
  </w:footnote>
  <w:footnote w:type="continuationSeparator" w:id="0">
    <w:p w14:paraId="064B3CE1" w14:textId="77777777" w:rsidR="005F099B" w:rsidRDefault="005F099B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BD"/>
    <w:multiLevelType w:val="hybridMultilevel"/>
    <w:tmpl w:val="C2581F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087C"/>
    <w:multiLevelType w:val="hybridMultilevel"/>
    <w:tmpl w:val="1098E5DA"/>
    <w:lvl w:ilvl="0" w:tplc="8820B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894"/>
    <w:multiLevelType w:val="multilevel"/>
    <w:tmpl w:val="9C5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C35B3"/>
    <w:multiLevelType w:val="multilevel"/>
    <w:tmpl w:val="9E1C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E1A48"/>
    <w:multiLevelType w:val="hybridMultilevel"/>
    <w:tmpl w:val="07C8F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3FA"/>
    <w:multiLevelType w:val="hybridMultilevel"/>
    <w:tmpl w:val="DC78929A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CFD3AB1"/>
    <w:multiLevelType w:val="hybridMultilevel"/>
    <w:tmpl w:val="391AF456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15680249">
    <w:abstractNumId w:val="2"/>
  </w:num>
  <w:num w:numId="2" w16cid:durableId="1154223935">
    <w:abstractNumId w:val="0"/>
  </w:num>
  <w:num w:numId="3" w16cid:durableId="1127435942">
    <w:abstractNumId w:val="6"/>
  </w:num>
  <w:num w:numId="4" w16cid:durableId="644161996">
    <w:abstractNumId w:val="5"/>
  </w:num>
  <w:num w:numId="5" w16cid:durableId="998117709">
    <w:abstractNumId w:val="3"/>
  </w:num>
  <w:num w:numId="6" w16cid:durableId="388109801">
    <w:abstractNumId w:val="1"/>
  </w:num>
  <w:num w:numId="7" w16cid:durableId="1090082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12BF8"/>
    <w:rsid w:val="0001386F"/>
    <w:rsid w:val="0001632F"/>
    <w:rsid w:val="0004190D"/>
    <w:rsid w:val="000E009E"/>
    <w:rsid w:val="000E0FE9"/>
    <w:rsid w:val="00141FEB"/>
    <w:rsid w:val="00144D34"/>
    <w:rsid w:val="00153D1A"/>
    <w:rsid w:val="00170C17"/>
    <w:rsid w:val="001E4C5A"/>
    <w:rsid w:val="00280A94"/>
    <w:rsid w:val="0029650B"/>
    <w:rsid w:val="002C77EC"/>
    <w:rsid w:val="002D47B8"/>
    <w:rsid w:val="00315F47"/>
    <w:rsid w:val="003516F1"/>
    <w:rsid w:val="00396E50"/>
    <w:rsid w:val="003A2155"/>
    <w:rsid w:val="00417474"/>
    <w:rsid w:val="004456CB"/>
    <w:rsid w:val="00466BE3"/>
    <w:rsid w:val="004739BD"/>
    <w:rsid w:val="00497634"/>
    <w:rsid w:val="004C4A9E"/>
    <w:rsid w:val="004F27CE"/>
    <w:rsid w:val="00514F83"/>
    <w:rsid w:val="0052485C"/>
    <w:rsid w:val="005726D3"/>
    <w:rsid w:val="00581CB7"/>
    <w:rsid w:val="005872D9"/>
    <w:rsid w:val="005A61D6"/>
    <w:rsid w:val="005F094F"/>
    <w:rsid w:val="005F099B"/>
    <w:rsid w:val="00610F03"/>
    <w:rsid w:val="00656C65"/>
    <w:rsid w:val="00660753"/>
    <w:rsid w:val="006677E1"/>
    <w:rsid w:val="00693646"/>
    <w:rsid w:val="00695287"/>
    <w:rsid w:val="006F1964"/>
    <w:rsid w:val="0078656D"/>
    <w:rsid w:val="00794E19"/>
    <w:rsid w:val="007F6A9A"/>
    <w:rsid w:val="008146F5"/>
    <w:rsid w:val="008A11B0"/>
    <w:rsid w:val="008F784E"/>
    <w:rsid w:val="00910F4F"/>
    <w:rsid w:val="009228D1"/>
    <w:rsid w:val="00957AED"/>
    <w:rsid w:val="00982D0B"/>
    <w:rsid w:val="009917EF"/>
    <w:rsid w:val="009B1FE4"/>
    <w:rsid w:val="00A135FE"/>
    <w:rsid w:val="00A14DC2"/>
    <w:rsid w:val="00A5472F"/>
    <w:rsid w:val="00A90751"/>
    <w:rsid w:val="00AB6D0E"/>
    <w:rsid w:val="00AE5AFE"/>
    <w:rsid w:val="00B07B34"/>
    <w:rsid w:val="00B11611"/>
    <w:rsid w:val="00B130E8"/>
    <w:rsid w:val="00B1418A"/>
    <w:rsid w:val="00B778F2"/>
    <w:rsid w:val="00C07109"/>
    <w:rsid w:val="00C22EB5"/>
    <w:rsid w:val="00C25BEF"/>
    <w:rsid w:val="00C25DF6"/>
    <w:rsid w:val="00C271A2"/>
    <w:rsid w:val="00C27756"/>
    <w:rsid w:val="00C3786F"/>
    <w:rsid w:val="00C447F1"/>
    <w:rsid w:val="00C47C23"/>
    <w:rsid w:val="00C66C31"/>
    <w:rsid w:val="00C950F0"/>
    <w:rsid w:val="00C95C81"/>
    <w:rsid w:val="00CC1102"/>
    <w:rsid w:val="00CE5384"/>
    <w:rsid w:val="00CF2706"/>
    <w:rsid w:val="00D24582"/>
    <w:rsid w:val="00D600A0"/>
    <w:rsid w:val="00DA7D93"/>
    <w:rsid w:val="00DB64A4"/>
    <w:rsid w:val="00E056C2"/>
    <w:rsid w:val="00E05BAE"/>
    <w:rsid w:val="00E35BBC"/>
    <w:rsid w:val="00E87D75"/>
    <w:rsid w:val="00EC2B00"/>
    <w:rsid w:val="00EF60F1"/>
    <w:rsid w:val="00F32F77"/>
    <w:rsid w:val="00F44C67"/>
    <w:rsid w:val="00F861DF"/>
    <w:rsid w:val="00FA6CA3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153D1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153D1A"/>
  </w:style>
  <w:style w:type="paragraph" w:styleId="NormalWeb">
    <w:name w:val="Normal (Web)"/>
    <w:basedOn w:val="Normal"/>
    <w:uiPriority w:val="99"/>
    <w:unhideWhenUsed/>
    <w:rsid w:val="00153D1A"/>
  </w:style>
  <w:style w:type="paragraph" w:customStyle="1" w:styleId="itemnivel2">
    <w:name w:val="item_nivel2"/>
    <w:basedOn w:val="Normal"/>
    <w:rsid w:val="00153D1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910F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0F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10F4F"/>
    <w:rPr>
      <w:color w:val="800080"/>
      <w:u w:val="single"/>
    </w:rPr>
  </w:style>
  <w:style w:type="paragraph" w:customStyle="1" w:styleId="msonormal0">
    <w:name w:val="msonormal"/>
    <w:basedOn w:val="Normal"/>
    <w:rsid w:val="00910F4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10F4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910F4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10F4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10F4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910F4F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910F4F"/>
    <w:pP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10F4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7">
    <w:name w:val="xl87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8">
    <w:name w:val="xl8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9">
    <w:name w:val="xl89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0">
    <w:name w:val="xl90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1">
    <w:name w:val="xl91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2">
    <w:name w:val="xl92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3">
    <w:name w:val="xl93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4">
    <w:name w:val="xl9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5">
    <w:name w:val="xl9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6">
    <w:name w:val="xl9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7">
    <w:name w:val="xl97"/>
    <w:basedOn w:val="Normal"/>
    <w:rsid w:val="00910F4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910F4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1">
    <w:name w:val="xl101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2">
    <w:name w:val="xl102"/>
    <w:basedOn w:val="Normal"/>
    <w:rsid w:val="00910F4F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103">
    <w:name w:val="xl103"/>
    <w:basedOn w:val="Normal"/>
    <w:rsid w:val="00910F4F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10F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910F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10F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9">
    <w:name w:val="xl109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0">
    <w:name w:val="font0"/>
    <w:basedOn w:val="Normal"/>
    <w:rsid w:val="00910F4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910F4F"/>
    <w:pPr>
      <w:spacing w:before="100" w:beforeAutospacing="1" w:after="100" w:afterAutospacing="1"/>
      <w:jc w:val="center"/>
    </w:pPr>
  </w:style>
  <w:style w:type="table" w:customStyle="1" w:styleId="Tabelacomgrade1">
    <w:name w:val="Tabela com grade1"/>
    <w:basedOn w:val="Tabelanormal"/>
    <w:next w:val="Tabelacomgrade"/>
    <w:uiPriority w:val="39"/>
    <w:rsid w:val="00F4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3288</Words>
  <Characters>17758</Characters>
  <Application>Microsoft Office Word</Application>
  <DocSecurity>0</DocSecurity>
  <Lines>147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11</cp:revision>
  <cp:lastPrinted>2025-01-16T14:06:00Z</cp:lastPrinted>
  <dcterms:created xsi:type="dcterms:W3CDTF">2025-02-10T13:42:00Z</dcterms:created>
  <dcterms:modified xsi:type="dcterms:W3CDTF">2025-02-18T15:50:00Z</dcterms:modified>
</cp:coreProperties>
</file>